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45" w:type="dxa"/>
        <w:tblCellSpacing w:w="0" w:type="dxa"/>
        <w:tblCellMar>
          <w:left w:w="0" w:type="dxa"/>
          <w:right w:w="0" w:type="dxa"/>
        </w:tblCellMar>
        <w:tblLook w:val="04A0"/>
      </w:tblPr>
      <w:tblGrid>
        <w:gridCol w:w="15045"/>
      </w:tblGrid>
      <w:tr w:rsidR="002C68DB" w:rsidRPr="002C68DB" w:rsidTr="002C68DB">
        <w:trPr>
          <w:trHeight w:val="450"/>
          <w:tblCellSpacing w:w="0" w:type="dxa"/>
        </w:trPr>
        <w:tc>
          <w:tcPr>
            <w:tcW w:w="0" w:type="auto"/>
            <w:tcMar>
              <w:top w:w="0" w:type="dxa"/>
              <w:left w:w="0" w:type="dxa"/>
              <w:bottom w:w="0" w:type="dxa"/>
              <w:right w:w="300" w:type="dxa"/>
            </w:tcMar>
            <w:vAlign w:val="center"/>
            <w:hideMark/>
          </w:tcPr>
          <w:p w:rsidR="002C68DB" w:rsidRPr="002C68DB" w:rsidRDefault="002C68DB" w:rsidP="002C68DB">
            <w:pPr>
              <w:widowControl/>
              <w:ind w:right="480"/>
              <w:rPr>
                <w:rFonts w:ascii="宋体" w:eastAsia="宋体" w:hAnsi="宋体" w:cs="宋体"/>
                <w:kern w:val="0"/>
                <w:sz w:val="18"/>
                <w:szCs w:val="18"/>
              </w:rPr>
            </w:pPr>
            <w:r w:rsidRPr="002C68DB">
              <w:rPr>
                <w:rFonts w:ascii="宋体" w:eastAsia="宋体" w:hAnsi="宋体" w:cs="宋体"/>
                <w:kern w:val="0"/>
                <w:sz w:val="18"/>
                <w:szCs w:val="18"/>
              </w:rPr>
              <w:t xml:space="preserve">当前位置：首页 &gt; </w:t>
            </w:r>
            <w:r w:rsidRPr="002C68DB">
              <w:rPr>
                <w:rFonts w:ascii="宋体" w:eastAsia="宋体" w:hAnsi="宋体" w:cs="宋体"/>
                <w:color w:val="36449D"/>
                <w:kern w:val="0"/>
                <w:sz w:val="18"/>
                <w:szCs w:val="18"/>
              </w:rPr>
              <w:t>法律法规</w:t>
            </w:r>
          </w:p>
        </w:tc>
      </w:tr>
    </w:tbl>
    <w:p w:rsidR="002C68DB" w:rsidRPr="002C68DB" w:rsidRDefault="002C68DB" w:rsidP="002C68DB">
      <w:pPr>
        <w:widowControl/>
        <w:jc w:val="left"/>
        <w:rPr>
          <w:rFonts w:ascii="宋体" w:eastAsia="宋体" w:hAnsi="宋体" w:cs="宋体"/>
          <w:vanish/>
          <w:kern w:val="0"/>
          <w:sz w:val="24"/>
          <w:szCs w:val="24"/>
        </w:rPr>
      </w:pPr>
    </w:p>
    <w:tbl>
      <w:tblPr>
        <w:tblW w:w="14850" w:type="dxa"/>
        <w:tblCellSpacing w:w="0" w:type="dxa"/>
        <w:tblInd w:w="90" w:type="dxa"/>
        <w:tblCellMar>
          <w:left w:w="0" w:type="dxa"/>
          <w:right w:w="0" w:type="dxa"/>
        </w:tblCellMar>
        <w:tblLook w:val="04A0"/>
      </w:tblPr>
      <w:tblGrid>
        <w:gridCol w:w="14850"/>
      </w:tblGrid>
      <w:tr w:rsidR="002C68DB" w:rsidRPr="002C68DB" w:rsidTr="002C68DB">
        <w:trPr>
          <w:trHeight w:val="450"/>
          <w:tblCellSpacing w:w="0" w:type="dxa"/>
        </w:trPr>
        <w:tc>
          <w:tcPr>
            <w:tcW w:w="5000" w:type="pct"/>
            <w:tcMar>
              <w:top w:w="0" w:type="dxa"/>
              <w:left w:w="600" w:type="dxa"/>
              <w:bottom w:w="0" w:type="dxa"/>
              <w:right w:w="0" w:type="dxa"/>
            </w:tcMar>
            <w:vAlign w:val="center"/>
            <w:hideMark/>
          </w:tcPr>
          <w:p w:rsidR="002C68DB" w:rsidRPr="002C68DB" w:rsidRDefault="002C68DB" w:rsidP="002C68DB">
            <w:pPr>
              <w:widowControl/>
              <w:spacing w:after="150"/>
              <w:jc w:val="left"/>
              <w:rPr>
                <w:rFonts w:ascii="宋体" w:eastAsia="宋体" w:hAnsi="宋体" w:cs="宋体"/>
                <w:b/>
                <w:bCs/>
                <w:color w:val="FFFFFF"/>
                <w:kern w:val="0"/>
                <w:sz w:val="24"/>
                <w:szCs w:val="24"/>
              </w:rPr>
            </w:pPr>
            <w:r w:rsidRPr="002C68DB">
              <w:rPr>
                <w:rFonts w:ascii="宋体" w:eastAsia="宋体" w:hAnsi="宋体" w:cs="宋体"/>
                <w:b/>
                <w:bCs/>
                <w:color w:val="FFFFFF"/>
                <w:kern w:val="0"/>
                <w:sz w:val="24"/>
                <w:szCs w:val="24"/>
              </w:rPr>
              <w:t xml:space="preserve">法律法规　</w:t>
            </w:r>
          </w:p>
        </w:tc>
      </w:tr>
      <w:tr w:rsidR="002C68DB" w:rsidRPr="002C68DB" w:rsidTr="002C68DB">
        <w:trPr>
          <w:tblCellSpacing w:w="0" w:type="dxa"/>
        </w:trPr>
        <w:tc>
          <w:tcPr>
            <w:tcW w:w="0" w:type="auto"/>
            <w:tcBorders>
              <w:top w:val="single" w:sz="6" w:space="0" w:color="C4D8F0"/>
              <w:left w:val="single" w:sz="6" w:space="0" w:color="C4D8F0"/>
              <w:bottom w:val="single" w:sz="6" w:space="0" w:color="C4D8F0"/>
              <w:right w:val="single" w:sz="6" w:space="0" w:color="C4D8F0"/>
            </w:tcBorders>
            <w:vAlign w:val="center"/>
            <w:hideMark/>
          </w:tcPr>
          <w:tbl>
            <w:tblPr>
              <w:tblW w:w="14250" w:type="dxa"/>
              <w:tblCellSpacing w:w="15" w:type="dxa"/>
              <w:tblInd w:w="375" w:type="dxa"/>
              <w:tblCellMar>
                <w:top w:w="15" w:type="dxa"/>
                <w:left w:w="15" w:type="dxa"/>
                <w:bottom w:w="15" w:type="dxa"/>
                <w:right w:w="15" w:type="dxa"/>
              </w:tblCellMar>
              <w:tblLook w:val="04A0"/>
            </w:tblPr>
            <w:tblGrid>
              <w:gridCol w:w="14250"/>
            </w:tblGrid>
            <w:tr w:rsidR="002C68DB" w:rsidRPr="002C68DB">
              <w:trPr>
                <w:trHeight w:val="450"/>
                <w:tblCellSpacing w:w="15" w:type="dxa"/>
              </w:trPr>
              <w:tc>
                <w:tcPr>
                  <w:tcW w:w="0" w:type="auto"/>
                  <w:vAlign w:val="center"/>
                  <w:hideMark/>
                </w:tcPr>
                <w:p w:rsidR="002C68DB" w:rsidRPr="002C68DB" w:rsidRDefault="002C68DB" w:rsidP="002C68DB">
                  <w:pPr>
                    <w:widowControl/>
                    <w:jc w:val="center"/>
                    <w:rPr>
                      <w:rFonts w:ascii="微软雅黑" w:eastAsia="微软雅黑" w:hAnsi="微软雅黑" w:cs="宋体" w:hint="eastAsia"/>
                      <w:b/>
                      <w:bCs/>
                      <w:kern w:val="0"/>
                      <w:sz w:val="36"/>
                      <w:szCs w:val="36"/>
                    </w:rPr>
                  </w:pPr>
                  <w:r w:rsidRPr="002C68DB">
                    <w:rPr>
                      <w:rFonts w:ascii="微软雅黑" w:eastAsia="微软雅黑" w:hAnsi="微软雅黑" w:cs="宋体" w:hint="eastAsia"/>
                      <w:b/>
                      <w:bCs/>
                      <w:kern w:val="0"/>
                      <w:sz w:val="36"/>
                      <w:szCs w:val="36"/>
                    </w:rPr>
                    <w:t xml:space="preserve">电力业务许可证管理规定（电监会9号令） 　</w:t>
                  </w:r>
                </w:p>
              </w:tc>
            </w:tr>
            <w:tr w:rsidR="002C68DB" w:rsidRPr="002C68DB">
              <w:trPr>
                <w:tblCellSpacing w:w="15" w:type="dxa"/>
              </w:trPr>
              <w:tc>
                <w:tcPr>
                  <w:tcW w:w="0" w:type="auto"/>
                  <w:tcBorders>
                    <w:bottom w:val="single" w:sz="6" w:space="0" w:color="9C9C9C"/>
                  </w:tcBorders>
                  <w:vAlign w:val="center"/>
                  <w:hideMark/>
                </w:tcPr>
                <w:p w:rsidR="002C68DB" w:rsidRPr="002C68DB" w:rsidRDefault="002C68DB" w:rsidP="002C68DB">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 cy="9525"/>
                        <wp:effectExtent l="0" t="0" r="0" b="0"/>
                        <wp:docPr id="2" name="图片 2" descr="http://www.scnyzzglxt.com/CMSSITES/xkjdpt/styles/default/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nyzzglxt.com/CMSSITES/xkjdpt/styles/default/images/1.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C68DB" w:rsidRPr="002C68DB">
              <w:trPr>
                <w:trHeight w:val="375"/>
                <w:tblCellSpacing w:w="15" w:type="dxa"/>
              </w:trPr>
              <w:tc>
                <w:tcPr>
                  <w:tcW w:w="0" w:type="auto"/>
                  <w:vAlign w:val="center"/>
                  <w:hideMark/>
                </w:tcPr>
                <w:p w:rsidR="002C68DB" w:rsidRPr="002C68DB" w:rsidRDefault="002C68DB" w:rsidP="002C68DB">
                  <w:pPr>
                    <w:widowControl/>
                    <w:jc w:val="center"/>
                    <w:rPr>
                      <w:rFonts w:ascii="宋体" w:eastAsia="宋体" w:hAnsi="宋体" w:cs="宋体"/>
                      <w:kern w:val="0"/>
                      <w:sz w:val="15"/>
                      <w:szCs w:val="15"/>
                    </w:rPr>
                  </w:pPr>
                  <w:r w:rsidRPr="002C68DB">
                    <w:rPr>
                      <w:rFonts w:ascii="宋体" w:eastAsia="宋体" w:hAnsi="宋体" w:cs="宋体"/>
                      <w:kern w:val="0"/>
                      <w:sz w:val="15"/>
                      <w:szCs w:val="15"/>
                    </w:rPr>
                    <w:t>来源: admin 发布时间: 2014-07-01 点击数: 966</w:t>
                  </w:r>
                </w:p>
              </w:tc>
            </w:tr>
          </w:tbl>
          <w:p w:rsidR="002C68DB" w:rsidRPr="002C68DB" w:rsidRDefault="002C68DB" w:rsidP="002C68DB">
            <w:pPr>
              <w:widowControl/>
              <w:jc w:val="left"/>
              <w:rPr>
                <w:rFonts w:ascii="宋体" w:eastAsia="宋体" w:hAnsi="宋体" w:cs="宋体"/>
                <w:vanish/>
                <w:kern w:val="0"/>
                <w:sz w:val="24"/>
                <w:szCs w:val="24"/>
              </w:rPr>
            </w:pPr>
          </w:p>
          <w:tbl>
            <w:tblPr>
              <w:tblW w:w="14250" w:type="dxa"/>
              <w:tblCellSpacing w:w="15" w:type="dxa"/>
              <w:tblInd w:w="375" w:type="dxa"/>
              <w:tblCellMar>
                <w:top w:w="15" w:type="dxa"/>
                <w:left w:w="15" w:type="dxa"/>
                <w:bottom w:w="15" w:type="dxa"/>
                <w:right w:w="15" w:type="dxa"/>
              </w:tblCellMar>
              <w:tblLook w:val="04A0"/>
            </w:tblPr>
            <w:tblGrid>
              <w:gridCol w:w="14250"/>
            </w:tblGrid>
            <w:tr w:rsidR="002C68DB" w:rsidRPr="002C68DB">
              <w:trPr>
                <w:tblCellSpacing w:w="15" w:type="dxa"/>
              </w:trPr>
              <w:tc>
                <w:tcPr>
                  <w:tcW w:w="0" w:type="auto"/>
                  <w:hideMark/>
                </w:tcPr>
                <w:p w:rsidR="002C68DB" w:rsidRPr="002C68DB" w:rsidRDefault="002C68DB" w:rsidP="002C68DB">
                  <w:pPr>
                    <w:widowControl/>
                    <w:spacing w:before="100" w:beforeAutospacing="1" w:after="100" w:afterAutospacing="1"/>
                    <w:jc w:val="center"/>
                    <w:rPr>
                      <w:rFonts w:ascii="宋体" w:eastAsia="宋体" w:hAnsi="宋体" w:cs="宋体"/>
                      <w:kern w:val="0"/>
                      <w:szCs w:val="21"/>
                    </w:rPr>
                  </w:pPr>
                  <w:r w:rsidRPr="002C68DB">
                    <w:rPr>
                      <w:rFonts w:ascii="宋体" w:eastAsia="宋体" w:hAnsi="宋体" w:cs="宋体" w:hint="eastAsia"/>
                      <w:kern w:val="0"/>
                      <w:szCs w:val="21"/>
                      <w:shd w:val="clear" w:color="auto" w:fill="FFFFFF"/>
                    </w:rPr>
                    <w:t>关于公布《电力业务许可证管理规定》的令</w:t>
                  </w:r>
                  <w:r w:rsidRPr="002C68DB">
                    <w:rPr>
                      <w:rFonts w:ascii="宋体" w:eastAsia="宋体" w:hAnsi="宋体" w:cs="宋体" w:hint="eastAsia"/>
                      <w:kern w:val="0"/>
                      <w:szCs w:val="21"/>
                      <w:shd w:val="clear" w:color="auto" w:fill="FFFFFF"/>
                    </w:rPr>
                    <w:br/>
                    <w:t>（电监会9号令）</w:t>
                  </w:r>
                </w:p>
                <w:p w:rsidR="002C68DB" w:rsidRPr="002C68DB" w:rsidRDefault="002C68DB" w:rsidP="002C68DB">
                  <w:pPr>
                    <w:widowControl/>
                    <w:jc w:val="left"/>
                    <w:rPr>
                      <w:rFonts w:ascii="宋体" w:eastAsia="宋体" w:hAnsi="宋体" w:cs="宋体"/>
                      <w:kern w:val="0"/>
                      <w:sz w:val="24"/>
                      <w:szCs w:val="24"/>
                    </w:rPr>
                  </w:pPr>
                  <w:r w:rsidRPr="002C68DB">
                    <w:rPr>
                      <w:rFonts w:ascii="宋体" w:eastAsia="宋体" w:hAnsi="宋体" w:cs="宋体" w:hint="eastAsia"/>
                      <w:kern w:val="0"/>
                      <w:sz w:val="18"/>
                      <w:szCs w:val="18"/>
                      <w:shd w:val="clear" w:color="auto" w:fill="FFFFFF"/>
                    </w:rPr>
                    <w:br/>
                    <w:t>各有关单位：</w:t>
                  </w:r>
                  <w:r w:rsidRPr="002C68DB">
                    <w:rPr>
                      <w:rFonts w:ascii="宋体" w:eastAsia="宋体" w:hAnsi="宋体" w:cs="宋体" w:hint="eastAsia"/>
                      <w:kern w:val="0"/>
                      <w:sz w:val="18"/>
                      <w:szCs w:val="18"/>
                      <w:shd w:val="clear" w:color="auto" w:fill="FFFFFF"/>
                    </w:rPr>
                    <w:br/>
                    <w:t xml:space="preserve"> 《电力业务许可证管理规定》已经2005年9月28日国家电力监管委员会主席办公会议通过，现予公布，自2005年12月1日起施行。</w:t>
                  </w:r>
                  <w:r w:rsidRPr="002C68DB">
                    <w:rPr>
                      <w:rFonts w:ascii="宋体" w:eastAsia="宋体" w:hAnsi="宋体" w:cs="宋体" w:hint="eastAsia"/>
                      <w:kern w:val="0"/>
                      <w:sz w:val="18"/>
                      <w:szCs w:val="18"/>
                      <w:shd w:val="clear" w:color="auto" w:fill="FFFFFF"/>
                    </w:rPr>
                    <w:br/>
                  </w:r>
                  <w:r w:rsidRPr="002C68DB">
                    <w:rPr>
                      <w:rFonts w:ascii="宋体" w:eastAsia="宋体" w:hAnsi="宋体" w:cs="宋体" w:hint="eastAsia"/>
                      <w:kern w:val="0"/>
                      <w:sz w:val="18"/>
                      <w:szCs w:val="18"/>
                      <w:shd w:val="clear" w:color="auto" w:fill="FFFFFF"/>
                    </w:rPr>
                    <w:br/>
                    <w:t>电力业务许可证管理规定</w:t>
                  </w:r>
                  <w:r w:rsidRPr="002C68DB">
                    <w:rPr>
                      <w:rFonts w:ascii="宋体" w:eastAsia="宋体" w:hAnsi="宋体" w:cs="宋体" w:hint="eastAsia"/>
                      <w:kern w:val="0"/>
                      <w:sz w:val="18"/>
                      <w:szCs w:val="18"/>
                      <w:shd w:val="clear" w:color="auto" w:fill="FFFFFF"/>
                    </w:rPr>
                    <w:br/>
                    <w:t>第一章 总  则</w:t>
                  </w:r>
                  <w:r w:rsidRPr="002C68DB">
                    <w:rPr>
                      <w:rFonts w:ascii="宋体" w:eastAsia="宋体" w:hAnsi="宋体" w:cs="宋体" w:hint="eastAsia"/>
                      <w:kern w:val="0"/>
                      <w:sz w:val="18"/>
                      <w:szCs w:val="18"/>
                      <w:shd w:val="clear" w:color="auto" w:fill="FFFFFF"/>
                    </w:rPr>
                    <w:br/>
                    <w:t xml:space="preserve"> 第一条 为了加强电力业务许可证的管理，规范电力业务许可行为，维护电力市场秩序，保障电力系统安全、优质、经济运行，根据《中华人民共和国行政许可法》、《电力监管条例》和有关法律、行政法规的规定，制定本规定。</w:t>
                  </w:r>
                  <w:r w:rsidRPr="002C68DB">
                    <w:rPr>
                      <w:rFonts w:ascii="宋体" w:eastAsia="宋体" w:hAnsi="宋体" w:cs="宋体" w:hint="eastAsia"/>
                      <w:kern w:val="0"/>
                      <w:sz w:val="18"/>
                      <w:szCs w:val="18"/>
                      <w:shd w:val="clear" w:color="auto" w:fill="FFFFFF"/>
                    </w:rPr>
                    <w:br/>
                    <w:t xml:space="preserve"> 第二条 本规定适用于电力业务许可证的申请、受理、审查、决定和管理。国家另有规定的，从其规定。</w:t>
                  </w:r>
                  <w:r w:rsidRPr="002C68DB">
                    <w:rPr>
                      <w:rFonts w:ascii="宋体" w:eastAsia="宋体" w:hAnsi="宋体" w:cs="宋体" w:hint="eastAsia"/>
                      <w:kern w:val="0"/>
                      <w:sz w:val="18"/>
                      <w:szCs w:val="18"/>
                      <w:shd w:val="clear" w:color="auto" w:fill="FFFFFF"/>
                    </w:rPr>
                    <w:br/>
                    <w:t xml:space="preserve"> 第三条 国家电力监管委员会(以下简称电监会)负责电力业务许可证的颁发和管理。电监会遵循依法、公开、公正、便民、高效的原则，建立电力业务许可证监督管理制度和组织管理体系。</w:t>
                  </w:r>
                  <w:r w:rsidRPr="002C68DB">
                    <w:rPr>
                      <w:rFonts w:ascii="宋体" w:eastAsia="宋体" w:hAnsi="宋体" w:cs="宋体" w:hint="eastAsia"/>
                      <w:kern w:val="0"/>
                      <w:sz w:val="18"/>
                      <w:szCs w:val="18"/>
                      <w:shd w:val="clear" w:color="auto" w:fill="FFFFFF"/>
                    </w:rPr>
                    <w:br/>
                    <w:t xml:space="preserve"> 第四条 在中华人民共和国境内从事电力业务，应当按照本规定取得电力业务许可证。除电监会规定的特殊情况外，任何单位或者个人未取得电力业务许可证，不得从事电力业务。本规定所称电力业务，是指发电、输电、供电业务。其中，供电业务包括配电业务和售电业务。</w:t>
                  </w:r>
                  <w:r w:rsidRPr="002C68DB">
                    <w:rPr>
                      <w:rFonts w:ascii="宋体" w:eastAsia="宋体" w:hAnsi="宋体" w:cs="宋体" w:hint="eastAsia"/>
                      <w:kern w:val="0"/>
                      <w:sz w:val="18"/>
                      <w:szCs w:val="18"/>
                      <w:shd w:val="clear" w:color="auto" w:fill="FFFFFF"/>
                    </w:rPr>
                    <w:br/>
                    <w:t xml:space="preserve"> 第五条 取得电力业务许可证的单位(以下简称被许可人)按照本规定享有权利、承担义务，接受电监会及其派出机构（以下简称电力监管机构）的监督管理。被许可人依法开展电力业务，受法律保护。</w:t>
                  </w:r>
                  <w:r w:rsidRPr="002C68DB">
                    <w:rPr>
                      <w:rFonts w:ascii="宋体" w:eastAsia="宋体" w:hAnsi="宋体" w:cs="宋体" w:hint="eastAsia"/>
                      <w:kern w:val="0"/>
                      <w:sz w:val="18"/>
                      <w:szCs w:val="18"/>
                      <w:shd w:val="clear" w:color="auto" w:fill="FFFFFF"/>
                    </w:rPr>
                    <w:br/>
                  </w:r>
                  <w:r w:rsidRPr="002C68DB">
                    <w:rPr>
                      <w:rFonts w:ascii="宋体" w:eastAsia="宋体" w:hAnsi="宋体" w:cs="宋体" w:hint="eastAsia"/>
                      <w:kern w:val="0"/>
                      <w:sz w:val="18"/>
                      <w:szCs w:val="18"/>
                      <w:shd w:val="clear" w:color="auto" w:fill="FFFFFF"/>
                    </w:rPr>
                    <w:lastRenderedPageBreak/>
                    <w:t xml:space="preserve"> 第六条 任何单位和个人不得伪造、变造电力业务许可证；被许可人不得涂改、倒卖、出租、出借电力业务许可证，或者以其他形式非法转让电力业务许可。</w:t>
                  </w:r>
                  <w:r w:rsidRPr="002C68DB">
                    <w:rPr>
                      <w:rFonts w:ascii="宋体" w:eastAsia="宋体" w:hAnsi="宋体" w:cs="宋体" w:hint="eastAsia"/>
                      <w:kern w:val="0"/>
                      <w:sz w:val="18"/>
                      <w:szCs w:val="18"/>
                      <w:shd w:val="clear" w:color="auto" w:fill="FFFFFF"/>
                    </w:rPr>
                    <w:br/>
                    <w:t>第二章 类别和条件</w:t>
                  </w:r>
                  <w:r w:rsidRPr="002C68DB">
                    <w:rPr>
                      <w:rFonts w:ascii="宋体" w:eastAsia="宋体" w:hAnsi="宋体" w:cs="宋体" w:hint="eastAsia"/>
                      <w:kern w:val="0"/>
                      <w:sz w:val="18"/>
                      <w:szCs w:val="18"/>
                      <w:shd w:val="clear" w:color="auto" w:fill="FFFFFF"/>
                    </w:rPr>
                    <w:br/>
                    <w:t xml:space="preserve"> 第 七条 电力业务许可证分为发电、输电、供电三个类别。从事发电业务的，应当取得发电类电力业务许可证。从事输电业务的，应当取得输电类电力业务许可证。从 事供电业务的，应当取得供电类电力业务许可证。从事两类以上电力业务的，应当分别取得两类以上电力业务许可证。从事配电或者售电业务的许可管理办法，由电 监会另行规定。</w:t>
                  </w:r>
                  <w:r w:rsidRPr="002C68DB">
                    <w:rPr>
                      <w:rFonts w:ascii="宋体" w:eastAsia="宋体" w:hAnsi="宋体" w:cs="宋体" w:hint="eastAsia"/>
                      <w:kern w:val="0"/>
                      <w:sz w:val="18"/>
                      <w:szCs w:val="18"/>
                      <w:shd w:val="clear" w:color="auto" w:fill="FFFFFF"/>
                    </w:rPr>
                    <w:br/>
                    <w:t xml:space="preserve"> 第八条 下列从事发电业务的企业应当申请发电类电力业务许可证：</w:t>
                  </w:r>
                  <w:r w:rsidRPr="002C68DB">
                    <w:rPr>
                      <w:rFonts w:ascii="宋体" w:eastAsia="宋体" w:hAnsi="宋体" w:cs="宋体" w:hint="eastAsia"/>
                      <w:kern w:val="0"/>
                      <w:sz w:val="18"/>
                      <w:szCs w:val="18"/>
                      <w:shd w:val="clear" w:color="auto" w:fill="FFFFFF"/>
                    </w:rPr>
                    <w:br/>
                    <w:t xml:space="preserve"> (一) 公用电厂；</w:t>
                  </w:r>
                  <w:r w:rsidRPr="002C68DB">
                    <w:rPr>
                      <w:rFonts w:ascii="宋体" w:eastAsia="宋体" w:hAnsi="宋体" w:cs="宋体" w:hint="eastAsia"/>
                      <w:kern w:val="0"/>
                      <w:sz w:val="18"/>
                      <w:szCs w:val="18"/>
                      <w:shd w:val="clear" w:color="auto" w:fill="FFFFFF"/>
                    </w:rPr>
                    <w:br/>
                    <w:t xml:space="preserve"> (二) 并网运行的自备电厂；</w:t>
                  </w:r>
                  <w:r w:rsidRPr="002C68DB">
                    <w:rPr>
                      <w:rFonts w:ascii="宋体" w:eastAsia="宋体" w:hAnsi="宋体" w:cs="宋体" w:hint="eastAsia"/>
                      <w:kern w:val="0"/>
                      <w:sz w:val="18"/>
                      <w:szCs w:val="18"/>
                      <w:shd w:val="clear" w:color="auto" w:fill="FFFFFF"/>
                    </w:rPr>
                    <w:br/>
                    <w:t xml:space="preserve"> (三) 电监会规定的其他企业。</w:t>
                  </w:r>
                  <w:r w:rsidRPr="002C68DB">
                    <w:rPr>
                      <w:rFonts w:ascii="宋体" w:eastAsia="宋体" w:hAnsi="宋体" w:cs="宋体" w:hint="eastAsia"/>
                      <w:kern w:val="0"/>
                      <w:sz w:val="18"/>
                      <w:szCs w:val="18"/>
                      <w:shd w:val="clear" w:color="auto" w:fill="FFFFFF"/>
                    </w:rPr>
                    <w:br/>
                    <w:t xml:space="preserve"> 第九条 下列从事输电业务的企业应当申请输电类电力业务许可证：</w:t>
                  </w:r>
                  <w:r w:rsidRPr="002C68DB">
                    <w:rPr>
                      <w:rFonts w:ascii="宋体" w:eastAsia="宋体" w:hAnsi="宋体" w:cs="宋体" w:hint="eastAsia"/>
                      <w:kern w:val="0"/>
                      <w:sz w:val="18"/>
                      <w:szCs w:val="18"/>
                      <w:shd w:val="clear" w:color="auto" w:fill="FFFFFF"/>
                    </w:rPr>
                    <w:br/>
                    <w:t xml:space="preserve"> (一) 跨区域经营的电网企业；</w:t>
                  </w:r>
                  <w:r w:rsidRPr="002C68DB">
                    <w:rPr>
                      <w:rFonts w:ascii="宋体" w:eastAsia="宋体" w:hAnsi="宋体" w:cs="宋体" w:hint="eastAsia"/>
                      <w:kern w:val="0"/>
                      <w:sz w:val="18"/>
                      <w:szCs w:val="18"/>
                      <w:shd w:val="clear" w:color="auto" w:fill="FFFFFF"/>
                    </w:rPr>
                    <w:br/>
                    <w:t xml:space="preserve"> (二) 跨省、自治区、直辖市经营的电网企业；</w:t>
                  </w:r>
                  <w:r w:rsidRPr="002C68DB">
                    <w:rPr>
                      <w:rFonts w:ascii="宋体" w:eastAsia="宋体" w:hAnsi="宋体" w:cs="宋体" w:hint="eastAsia"/>
                      <w:kern w:val="0"/>
                      <w:sz w:val="18"/>
                      <w:szCs w:val="18"/>
                      <w:shd w:val="clear" w:color="auto" w:fill="FFFFFF"/>
                    </w:rPr>
                    <w:br/>
                    <w:t xml:space="preserve"> (三) 省、自治区、直辖市电网企业；</w:t>
                  </w:r>
                  <w:r w:rsidRPr="002C68DB">
                    <w:rPr>
                      <w:rFonts w:ascii="宋体" w:eastAsia="宋体" w:hAnsi="宋体" w:cs="宋体" w:hint="eastAsia"/>
                      <w:kern w:val="0"/>
                      <w:sz w:val="18"/>
                      <w:szCs w:val="18"/>
                      <w:shd w:val="clear" w:color="auto" w:fill="FFFFFF"/>
                    </w:rPr>
                    <w:br/>
                    <w:t xml:space="preserve"> (四) 电监会规定的其他企业。</w:t>
                  </w:r>
                  <w:r w:rsidRPr="002C68DB">
                    <w:rPr>
                      <w:rFonts w:ascii="宋体" w:eastAsia="宋体" w:hAnsi="宋体" w:cs="宋体" w:hint="eastAsia"/>
                      <w:kern w:val="0"/>
                      <w:sz w:val="18"/>
                      <w:szCs w:val="18"/>
                      <w:shd w:val="clear" w:color="auto" w:fill="FFFFFF"/>
                    </w:rPr>
                    <w:br/>
                    <w:t xml:space="preserve"> 第十条 下列从事供电业务的企业应当申请供电类电力业务许可证：</w:t>
                  </w:r>
                  <w:r w:rsidRPr="002C68DB">
                    <w:rPr>
                      <w:rFonts w:ascii="宋体" w:eastAsia="宋体" w:hAnsi="宋体" w:cs="宋体" w:hint="eastAsia"/>
                      <w:kern w:val="0"/>
                      <w:sz w:val="18"/>
                      <w:szCs w:val="18"/>
                      <w:shd w:val="clear" w:color="auto" w:fill="FFFFFF"/>
                    </w:rPr>
                    <w:br/>
                    <w:t xml:space="preserve"> (一) 省辖市、自治州、盟、地区供电企业；</w:t>
                  </w:r>
                  <w:r w:rsidRPr="002C68DB">
                    <w:rPr>
                      <w:rFonts w:ascii="宋体" w:eastAsia="宋体" w:hAnsi="宋体" w:cs="宋体" w:hint="eastAsia"/>
                      <w:kern w:val="0"/>
                      <w:sz w:val="18"/>
                      <w:szCs w:val="18"/>
                      <w:shd w:val="clear" w:color="auto" w:fill="FFFFFF"/>
                    </w:rPr>
                    <w:br/>
                    <w:t xml:space="preserve"> (二) 县、自治县、县级市供电企业；</w:t>
                  </w:r>
                  <w:r w:rsidRPr="002C68DB">
                    <w:rPr>
                      <w:rFonts w:ascii="宋体" w:eastAsia="宋体" w:hAnsi="宋体" w:cs="宋体" w:hint="eastAsia"/>
                      <w:kern w:val="0"/>
                      <w:sz w:val="18"/>
                      <w:szCs w:val="18"/>
                      <w:shd w:val="clear" w:color="auto" w:fill="FFFFFF"/>
                    </w:rPr>
                    <w:br/>
                    <w:t xml:space="preserve"> (三) 电监会规定的其他企业。</w:t>
                  </w:r>
                  <w:r w:rsidRPr="002C68DB">
                    <w:rPr>
                      <w:rFonts w:ascii="宋体" w:eastAsia="宋体" w:hAnsi="宋体" w:cs="宋体" w:hint="eastAsia"/>
                      <w:kern w:val="0"/>
                      <w:sz w:val="18"/>
                      <w:szCs w:val="18"/>
                      <w:shd w:val="clear" w:color="auto" w:fill="FFFFFF"/>
                    </w:rPr>
                    <w:br/>
                    <w:t xml:space="preserve"> 第十一条 申请电力业务许可证的，应当具备下列基本条件：</w:t>
                  </w:r>
                  <w:r w:rsidRPr="002C68DB">
                    <w:rPr>
                      <w:rFonts w:ascii="宋体" w:eastAsia="宋体" w:hAnsi="宋体" w:cs="宋体" w:hint="eastAsia"/>
                      <w:kern w:val="0"/>
                      <w:sz w:val="18"/>
                      <w:szCs w:val="18"/>
                      <w:shd w:val="clear" w:color="auto" w:fill="FFFFFF"/>
                    </w:rPr>
                    <w:br/>
                    <w:t xml:space="preserve"> (一) 具有法人资格；</w:t>
                  </w:r>
                  <w:r w:rsidRPr="002C68DB">
                    <w:rPr>
                      <w:rFonts w:ascii="宋体" w:eastAsia="宋体" w:hAnsi="宋体" w:cs="宋体" w:hint="eastAsia"/>
                      <w:kern w:val="0"/>
                      <w:sz w:val="18"/>
                      <w:szCs w:val="18"/>
                      <w:shd w:val="clear" w:color="auto" w:fill="FFFFFF"/>
                    </w:rPr>
                    <w:br/>
                    <w:t xml:space="preserve"> (二) 具有与申请从事的电力业务相适应的财务能力；</w:t>
                  </w:r>
                  <w:r w:rsidRPr="002C68DB">
                    <w:rPr>
                      <w:rFonts w:ascii="宋体" w:eastAsia="宋体" w:hAnsi="宋体" w:cs="宋体" w:hint="eastAsia"/>
                      <w:kern w:val="0"/>
                      <w:sz w:val="18"/>
                      <w:szCs w:val="18"/>
                      <w:shd w:val="clear" w:color="auto" w:fill="FFFFFF"/>
                    </w:rPr>
                    <w:br/>
                    <w:t xml:space="preserve"> (三)生产运行负责人、技术负责人、安全负责人和财务负责人具有3年以上与申请从事的电力业务相适应的工作经历，具有中级以上专业技术任职资格或者岗位培训合格证书；</w:t>
                  </w:r>
                  <w:r w:rsidRPr="002C68DB">
                    <w:rPr>
                      <w:rFonts w:ascii="宋体" w:eastAsia="宋体" w:hAnsi="宋体" w:cs="宋体" w:hint="eastAsia"/>
                      <w:kern w:val="0"/>
                      <w:sz w:val="18"/>
                      <w:szCs w:val="18"/>
                      <w:shd w:val="clear" w:color="auto" w:fill="FFFFFF"/>
                    </w:rPr>
                    <w:br/>
                    <w:t xml:space="preserve"> (四) 法律、法规规定的其他条件。</w:t>
                  </w:r>
                  <w:r w:rsidRPr="002C68DB">
                    <w:rPr>
                      <w:rFonts w:ascii="宋体" w:eastAsia="宋体" w:hAnsi="宋体" w:cs="宋体" w:hint="eastAsia"/>
                      <w:kern w:val="0"/>
                      <w:sz w:val="18"/>
                      <w:szCs w:val="18"/>
                      <w:shd w:val="clear" w:color="auto" w:fill="FFFFFF"/>
                    </w:rPr>
                    <w:br/>
                    <w:t xml:space="preserve"> 第十二条 申请发电类电力业务许可证的，除具备本规定第十一条所列基本条件外，还应当具备下列条件：</w:t>
                  </w:r>
                  <w:r w:rsidRPr="002C68DB">
                    <w:rPr>
                      <w:rFonts w:ascii="宋体" w:eastAsia="宋体" w:hAnsi="宋体" w:cs="宋体" w:hint="eastAsia"/>
                      <w:kern w:val="0"/>
                      <w:sz w:val="18"/>
                      <w:szCs w:val="18"/>
                      <w:shd w:val="clear" w:color="auto" w:fill="FFFFFF"/>
                    </w:rPr>
                    <w:br/>
                    <w:t xml:space="preserve"> (一) 发电项目建设经有关主管部门审批或者核准；</w:t>
                  </w:r>
                  <w:r w:rsidRPr="002C68DB">
                    <w:rPr>
                      <w:rFonts w:ascii="宋体" w:eastAsia="宋体" w:hAnsi="宋体" w:cs="宋体" w:hint="eastAsia"/>
                      <w:kern w:val="0"/>
                      <w:sz w:val="18"/>
                      <w:szCs w:val="18"/>
                      <w:shd w:val="clear" w:color="auto" w:fill="FFFFFF"/>
                    </w:rPr>
                    <w:br/>
                    <w:t xml:space="preserve"> (二) 发电设施具备发电运行的能力；</w:t>
                  </w:r>
                  <w:r w:rsidRPr="002C68DB">
                    <w:rPr>
                      <w:rFonts w:ascii="宋体" w:eastAsia="宋体" w:hAnsi="宋体" w:cs="宋体" w:hint="eastAsia"/>
                      <w:kern w:val="0"/>
                      <w:sz w:val="18"/>
                      <w:szCs w:val="18"/>
                      <w:shd w:val="clear" w:color="auto" w:fill="FFFFFF"/>
                    </w:rPr>
                    <w:br/>
                    <w:t xml:space="preserve"> (三) 发电项目符合环境保护的有关规定和要求。</w:t>
                  </w:r>
                  <w:r w:rsidRPr="002C68DB">
                    <w:rPr>
                      <w:rFonts w:ascii="宋体" w:eastAsia="宋体" w:hAnsi="宋体" w:cs="宋体" w:hint="eastAsia"/>
                      <w:kern w:val="0"/>
                      <w:sz w:val="18"/>
                      <w:szCs w:val="18"/>
                      <w:shd w:val="clear" w:color="auto" w:fill="FFFFFF"/>
                    </w:rPr>
                    <w:br/>
                  </w:r>
                  <w:r w:rsidRPr="002C68DB">
                    <w:rPr>
                      <w:rFonts w:ascii="宋体" w:eastAsia="宋体" w:hAnsi="宋体" w:cs="宋体" w:hint="eastAsia"/>
                      <w:kern w:val="0"/>
                      <w:sz w:val="18"/>
                      <w:szCs w:val="18"/>
                      <w:shd w:val="clear" w:color="auto" w:fill="FFFFFF"/>
                    </w:rPr>
                    <w:lastRenderedPageBreak/>
                    <w:t xml:space="preserve"> 第十三条 申请输电类电力业务许可证的，除具备本规定第十一条所列基本条件外，还应当具备下列条件：</w:t>
                  </w:r>
                  <w:r w:rsidRPr="002C68DB">
                    <w:rPr>
                      <w:rFonts w:ascii="宋体" w:eastAsia="宋体" w:hAnsi="宋体" w:cs="宋体" w:hint="eastAsia"/>
                      <w:kern w:val="0"/>
                      <w:sz w:val="18"/>
                      <w:szCs w:val="18"/>
                      <w:shd w:val="clear" w:color="auto" w:fill="FFFFFF"/>
                    </w:rPr>
                    <w:br/>
                    <w:t xml:space="preserve"> (一) 输电项目建设经有关主管部门审批或者核准；</w:t>
                  </w:r>
                  <w:r w:rsidRPr="002C68DB">
                    <w:rPr>
                      <w:rFonts w:ascii="宋体" w:eastAsia="宋体" w:hAnsi="宋体" w:cs="宋体" w:hint="eastAsia"/>
                      <w:kern w:val="0"/>
                      <w:sz w:val="18"/>
                      <w:szCs w:val="18"/>
                      <w:shd w:val="clear" w:color="auto" w:fill="FFFFFF"/>
                    </w:rPr>
                    <w:br/>
                    <w:t xml:space="preserve"> (二) 具有与申请从事的输电业务相适应的输电网络；</w:t>
                  </w:r>
                  <w:r w:rsidRPr="002C68DB">
                    <w:rPr>
                      <w:rFonts w:ascii="宋体" w:eastAsia="宋体" w:hAnsi="宋体" w:cs="宋体" w:hint="eastAsia"/>
                      <w:kern w:val="0"/>
                      <w:sz w:val="18"/>
                      <w:szCs w:val="18"/>
                      <w:shd w:val="clear" w:color="auto" w:fill="FFFFFF"/>
                    </w:rPr>
                    <w:br/>
                    <w:t xml:space="preserve"> (三) 输电项目按照有关规定通过竣工验收；</w:t>
                  </w:r>
                  <w:r w:rsidRPr="002C68DB">
                    <w:rPr>
                      <w:rFonts w:ascii="宋体" w:eastAsia="宋体" w:hAnsi="宋体" w:cs="宋体" w:hint="eastAsia"/>
                      <w:kern w:val="0"/>
                      <w:sz w:val="18"/>
                      <w:szCs w:val="18"/>
                      <w:shd w:val="clear" w:color="auto" w:fill="FFFFFF"/>
                    </w:rPr>
                    <w:br/>
                    <w:t xml:space="preserve"> (四) 输电项目符合环境保护的有关规定和要求。</w:t>
                  </w:r>
                  <w:r w:rsidRPr="002C68DB">
                    <w:rPr>
                      <w:rFonts w:ascii="宋体" w:eastAsia="宋体" w:hAnsi="宋体" w:cs="宋体" w:hint="eastAsia"/>
                      <w:kern w:val="0"/>
                      <w:sz w:val="18"/>
                      <w:szCs w:val="18"/>
                      <w:shd w:val="clear" w:color="auto" w:fill="FFFFFF"/>
                    </w:rPr>
                    <w:br/>
                    <w:t xml:space="preserve"> 第十四条 申请供电类电力业务许可证的，除具备本规定第十一条所列基本条件外，还应当具备下列条件：</w:t>
                  </w:r>
                  <w:r w:rsidRPr="002C68DB">
                    <w:rPr>
                      <w:rFonts w:ascii="宋体" w:eastAsia="宋体" w:hAnsi="宋体" w:cs="宋体" w:hint="eastAsia"/>
                      <w:kern w:val="0"/>
                      <w:sz w:val="18"/>
                      <w:szCs w:val="18"/>
                      <w:shd w:val="clear" w:color="auto" w:fill="FFFFFF"/>
                    </w:rPr>
                    <w:br/>
                    <w:t xml:space="preserve"> (一) 具有经有关主管部门批准的供电营业区；</w:t>
                  </w:r>
                  <w:r w:rsidRPr="002C68DB">
                    <w:rPr>
                      <w:rFonts w:ascii="宋体" w:eastAsia="宋体" w:hAnsi="宋体" w:cs="宋体" w:hint="eastAsia"/>
                      <w:kern w:val="0"/>
                      <w:sz w:val="18"/>
                      <w:szCs w:val="18"/>
                      <w:shd w:val="clear" w:color="auto" w:fill="FFFFFF"/>
                    </w:rPr>
                    <w:br/>
                    <w:t xml:space="preserve"> (二) 具有与申请从事供电业务相适应的供电网络和营业网点；</w:t>
                  </w:r>
                  <w:r w:rsidRPr="002C68DB">
                    <w:rPr>
                      <w:rFonts w:ascii="宋体" w:eastAsia="宋体" w:hAnsi="宋体" w:cs="宋体" w:hint="eastAsia"/>
                      <w:kern w:val="0"/>
                      <w:sz w:val="18"/>
                      <w:szCs w:val="18"/>
                      <w:shd w:val="clear" w:color="auto" w:fill="FFFFFF"/>
                    </w:rPr>
                    <w:br/>
                    <w:t xml:space="preserve"> (三) 承诺履行电力社会普遍服务义务；</w:t>
                  </w:r>
                  <w:r w:rsidRPr="002C68DB">
                    <w:rPr>
                      <w:rFonts w:ascii="宋体" w:eastAsia="宋体" w:hAnsi="宋体" w:cs="宋体" w:hint="eastAsia"/>
                      <w:kern w:val="0"/>
                      <w:sz w:val="18"/>
                      <w:szCs w:val="18"/>
                      <w:shd w:val="clear" w:color="auto" w:fill="FFFFFF"/>
                    </w:rPr>
                    <w:br/>
                    <w:t xml:space="preserve"> (四) 供电项目符合环境保护的有关规定和要求。</w:t>
                  </w:r>
                  <w:r w:rsidRPr="002C68DB">
                    <w:rPr>
                      <w:rFonts w:ascii="宋体" w:eastAsia="宋体" w:hAnsi="宋体" w:cs="宋体" w:hint="eastAsia"/>
                      <w:kern w:val="0"/>
                      <w:sz w:val="18"/>
                      <w:szCs w:val="18"/>
                      <w:shd w:val="clear" w:color="auto" w:fill="FFFFFF"/>
                    </w:rPr>
                    <w:br/>
                    <w:t>第三章 申请和受理</w:t>
                  </w:r>
                  <w:r w:rsidRPr="002C68DB">
                    <w:rPr>
                      <w:rFonts w:ascii="宋体" w:eastAsia="宋体" w:hAnsi="宋体" w:cs="宋体" w:hint="eastAsia"/>
                      <w:kern w:val="0"/>
                      <w:sz w:val="18"/>
                      <w:szCs w:val="18"/>
                      <w:shd w:val="clear" w:color="auto" w:fill="FFFFFF"/>
                    </w:rPr>
                    <w:br/>
                    <w:t xml:space="preserve"> 第十五条 申请电力业务许可证，应当向电监会提出，并按照规定的要求提交申请材料。</w:t>
                  </w:r>
                  <w:r w:rsidRPr="002C68DB">
                    <w:rPr>
                      <w:rFonts w:ascii="宋体" w:eastAsia="宋体" w:hAnsi="宋体" w:cs="宋体" w:hint="eastAsia"/>
                      <w:kern w:val="0"/>
                      <w:sz w:val="18"/>
                      <w:szCs w:val="18"/>
                      <w:shd w:val="clear" w:color="auto" w:fill="FFFFFF"/>
                    </w:rPr>
                    <w:br/>
                    <w:t xml:space="preserve"> 第十六条 本规定第八条、第九条、第十条所列企业，具有法人资格的，由本企业提出申请；不具有法人资格的，按照隶属关系由其法人企业提出申请。</w:t>
                  </w:r>
                  <w:r w:rsidRPr="002C68DB">
                    <w:rPr>
                      <w:rFonts w:ascii="宋体" w:eastAsia="宋体" w:hAnsi="宋体" w:cs="宋体" w:hint="eastAsia"/>
                      <w:kern w:val="0"/>
                      <w:sz w:val="18"/>
                      <w:szCs w:val="18"/>
                      <w:shd w:val="clear" w:color="auto" w:fill="FFFFFF"/>
                    </w:rPr>
                    <w:br/>
                    <w:t xml:space="preserve"> 第十七条 申请电力业务许可证的，应当提供下列材料：</w:t>
                  </w:r>
                  <w:r w:rsidRPr="002C68DB">
                    <w:rPr>
                      <w:rFonts w:ascii="宋体" w:eastAsia="宋体" w:hAnsi="宋体" w:cs="宋体" w:hint="eastAsia"/>
                      <w:kern w:val="0"/>
                      <w:sz w:val="18"/>
                      <w:szCs w:val="18"/>
                      <w:shd w:val="clear" w:color="auto" w:fill="FFFFFF"/>
                    </w:rPr>
                    <w:br/>
                    <w:t xml:space="preserve"> (一) 法定代表人签署的许可证申请表；</w:t>
                  </w:r>
                  <w:r w:rsidRPr="002C68DB">
                    <w:rPr>
                      <w:rFonts w:ascii="宋体" w:eastAsia="宋体" w:hAnsi="宋体" w:cs="宋体" w:hint="eastAsia"/>
                      <w:kern w:val="0"/>
                      <w:sz w:val="18"/>
                      <w:szCs w:val="18"/>
                      <w:shd w:val="clear" w:color="auto" w:fill="FFFFFF"/>
                    </w:rPr>
                    <w:br/>
                    <w:t xml:space="preserve"> (二) 法人营业执照副本及其复印件；</w:t>
                  </w:r>
                  <w:r w:rsidRPr="002C68DB">
                    <w:rPr>
                      <w:rFonts w:ascii="宋体" w:eastAsia="宋体" w:hAnsi="宋体" w:cs="宋体" w:hint="eastAsia"/>
                      <w:kern w:val="0"/>
                      <w:sz w:val="18"/>
                      <w:szCs w:val="18"/>
                      <w:shd w:val="clear" w:color="auto" w:fill="FFFFFF"/>
                    </w:rPr>
                    <w:br/>
                    <w:t xml:space="preserve"> (三) 企业最近2年的年度财务报告；成立不足2年的，出具企业成立以来的年度财务报告或者验资报告；</w:t>
                  </w:r>
                  <w:r w:rsidRPr="002C68DB">
                    <w:rPr>
                      <w:rFonts w:ascii="宋体" w:eastAsia="宋体" w:hAnsi="宋体" w:cs="宋体" w:hint="eastAsia"/>
                      <w:kern w:val="0"/>
                      <w:sz w:val="18"/>
                      <w:szCs w:val="18"/>
                      <w:shd w:val="clear" w:color="auto" w:fill="FFFFFF"/>
                    </w:rPr>
                    <w:br/>
                    <w:t xml:space="preserve"> (四) 由具有合格资质的会计师事务所出具的最近2年的财务状况审计报告和对营运资金状况的说明；成立不足2年的，出具企业成立以来的财务状况审计报告和对营运资金状况的说明；</w:t>
                  </w:r>
                  <w:r w:rsidRPr="002C68DB">
                    <w:rPr>
                      <w:rFonts w:ascii="宋体" w:eastAsia="宋体" w:hAnsi="宋体" w:cs="宋体" w:hint="eastAsia"/>
                      <w:kern w:val="0"/>
                      <w:sz w:val="18"/>
                      <w:szCs w:val="18"/>
                      <w:shd w:val="clear" w:color="auto" w:fill="FFFFFF"/>
                    </w:rPr>
                    <w:br/>
                    <w:t xml:space="preserve"> (五) 企业生产运行负责人、技术负责人、安全负责人、财务负责人的简历、专业技术任职资格证书等有关证明材料。</w:t>
                  </w:r>
                  <w:r w:rsidRPr="002C68DB">
                    <w:rPr>
                      <w:rFonts w:ascii="宋体" w:eastAsia="宋体" w:hAnsi="宋体" w:cs="宋体" w:hint="eastAsia"/>
                      <w:kern w:val="0"/>
                      <w:sz w:val="18"/>
                      <w:szCs w:val="18"/>
                      <w:shd w:val="clear" w:color="auto" w:fill="FFFFFF"/>
                    </w:rPr>
                    <w:br/>
                    <w:t xml:space="preserve"> 第十八条 申请发电类电力业务许可证的，除提供本规定第十七条所列材料外，还应当提供下列材料：</w:t>
                  </w:r>
                  <w:r w:rsidRPr="002C68DB">
                    <w:rPr>
                      <w:rFonts w:ascii="宋体" w:eastAsia="宋体" w:hAnsi="宋体" w:cs="宋体" w:hint="eastAsia"/>
                      <w:kern w:val="0"/>
                      <w:sz w:val="18"/>
                      <w:szCs w:val="18"/>
                      <w:shd w:val="clear" w:color="auto" w:fill="FFFFFF"/>
                    </w:rPr>
                    <w:br/>
                    <w:t xml:space="preserve"> (一) 发电项目建设经有关主管部门审批或者核准的证明材料；</w:t>
                  </w:r>
                  <w:r w:rsidRPr="002C68DB">
                    <w:rPr>
                      <w:rFonts w:ascii="宋体" w:eastAsia="宋体" w:hAnsi="宋体" w:cs="宋体" w:hint="eastAsia"/>
                      <w:kern w:val="0"/>
                      <w:sz w:val="18"/>
                      <w:szCs w:val="18"/>
                      <w:shd w:val="clear" w:color="auto" w:fill="FFFFFF"/>
                    </w:rPr>
                    <w:br/>
                    <w:t xml:space="preserve"> (二) 发电项目通过竣工验收的证明材料；尚未组织竣工验收的，提供发电机组通过启动验收的证明材料或者有关主管部门认可的质量监督机构同意整套启动的质量监督检查报告；</w:t>
                  </w:r>
                  <w:r w:rsidRPr="002C68DB">
                    <w:rPr>
                      <w:rFonts w:ascii="宋体" w:eastAsia="宋体" w:hAnsi="宋体" w:cs="宋体" w:hint="eastAsia"/>
                      <w:kern w:val="0"/>
                      <w:sz w:val="18"/>
                      <w:szCs w:val="18"/>
                      <w:shd w:val="clear" w:color="auto" w:fill="FFFFFF"/>
                    </w:rPr>
                    <w:br/>
                    <w:t xml:space="preserve"> (三) 发电项目符合环境保护有关规定和要求的证明材料。</w:t>
                  </w:r>
                  <w:r w:rsidRPr="002C68DB">
                    <w:rPr>
                      <w:rFonts w:ascii="宋体" w:eastAsia="宋体" w:hAnsi="宋体" w:cs="宋体" w:hint="eastAsia"/>
                      <w:kern w:val="0"/>
                      <w:sz w:val="18"/>
                      <w:szCs w:val="18"/>
                      <w:shd w:val="clear" w:color="auto" w:fill="FFFFFF"/>
                    </w:rPr>
                    <w:br/>
                    <w:t xml:space="preserve"> 第十九条 申请输电类电力业务许可证的，除提供本规定第十七条所列材料外，还应当提供下列材料：</w:t>
                  </w:r>
                  <w:r w:rsidRPr="002C68DB">
                    <w:rPr>
                      <w:rFonts w:ascii="宋体" w:eastAsia="宋体" w:hAnsi="宋体" w:cs="宋体" w:hint="eastAsia"/>
                      <w:kern w:val="0"/>
                      <w:sz w:val="18"/>
                      <w:szCs w:val="18"/>
                      <w:shd w:val="clear" w:color="auto" w:fill="FFFFFF"/>
                    </w:rPr>
                    <w:br/>
                    <w:t xml:space="preserve"> (一) 输电项目建设经有关主管部门审批或者核准的证明材料；</w:t>
                  </w:r>
                  <w:r w:rsidRPr="002C68DB">
                    <w:rPr>
                      <w:rFonts w:ascii="宋体" w:eastAsia="宋体" w:hAnsi="宋体" w:cs="宋体" w:hint="eastAsia"/>
                      <w:kern w:val="0"/>
                      <w:sz w:val="18"/>
                      <w:szCs w:val="18"/>
                      <w:shd w:val="clear" w:color="auto" w:fill="FFFFFF"/>
                    </w:rPr>
                    <w:br/>
                  </w:r>
                  <w:r w:rsidRPr="002C68DB">
                    <w:rPr>
                      <w:rFonts w:ascii="宋体" w:eastAsia="宋体" w:hAnsi="宋体" w:cs="宋体" w:hint="eastAsia"/>
                      <w:kern w:val="0"/>
                      <w:sz w:val="18"/>
                      <w:szCs w:val="18"/>
                      <w:shd w:val="clear" w:color="auto" w:fill="FFFFFF"/>
                    </w:rPr>
                    <w:lastRenderedPageBreak/>
                    <w:t xml:space="preserve"> (二) 输电项目通过竣工验收的证明材料；</w:t>
                  </w:r>
                  <w:r w:rsidRPr="002C68DB">
                    <w:rPr>
                      <w:rFonts w:ascii="宋体" w:eastAsia="宋体" w:hAnsi="宋体" w:cs="宋体" w:hint="eastAsia"/>
                      <w:kern w:val="0"/>
                      <w:sz w:val="18"/>
                      <w:szCs w:val="18"/>
                      <w:shd w:val="clear" w:color="auto" w:fill="FFFFFF"/>
                    </w:rPr>
                    <w:br/>
                    <w:t xml:space="preserve"> (三) 输电项目符合环境保护有关规定和要求的证明材料；</w:t>
                  </w:r>
                  <w:r w:rsidRPr="002C68DB">
                    <w:rPr>
                      <w:rFonts w:ascii="宋体" w:eastAsia="宋体" w:hAnsi="宋体" w:cs="宋体" w:hint="eastAsia"/>
                      <w:kern w:val="0"/>
                      <w:sz w:val="18"/>
                      <w:szCs w:val="18"/>
                      <w:shd w:val="clear" w:color="auto" w:fill="FFFFFF"/>
                    </w:rPr>
                    <w:br/>
                    <w:t xml:space="preserve"> (四) 电能质量和服务质量承诺书。</w:t>
                  </w:r>
                  <w:r w:rsidRPr="002C68DB">
                    <w:rPr>
                      <w:rFonts w:ascii="宋体" w:eastAsia="宋体" w:hAnsi="宋体" w:cs="宋体" w:hint="eastAsia"/>
                      <w:kern w:val="0"/>
                      <w:sz w:val="18"/>
                      <w:szCs w:val="18"/>
                      <w:shd w:val="clear" w:color="auto" w:fill="FFFFFF"/>
                    </w:rPr>
                    <w:br/>
                    <w:t xml:space="preserve"> 第二十条 申请供电类电力业务许可证的，除提供本规定第十七条所列材料外，还应当提供下列材料：</w:t>
                  </w:r>
                  <w:r w:rsidRPr="002C68DB">
                    <w:rPr>
                      <w:rFonts w:ascii="宋体" w:eastAsia="宋体" w:hAnsi="宋体" w:cs="宋体" w:hint="eastAsia"/>
                      <w:kern w:val="0"/>
                      <w:sz w:val="18"/>
                      <w:szCs w:val="18"/>
                      <w:shd w:val="clear" w:color="auto" w:fill="FFFFFF"/>
                    </w:rPr>
                    <w:br/>
                    <w:t xml:space="preserve"> (一) 供电营业区域的证明材料及其地理平面图；</w:t>
                  </w:r>
                  <w:r w:rsidRPr="002C68DB">
                    <w:rPr>
                      <w:rFonts w:ascii="宋体" w:eastAsia="宋体" w:hAnsi="宋体" w:cs="宋体" w:hint="eastAsia"/>
                      <w:kern w:val="0"/>
                      <w:sz w:val="18"/>
                      <w:szCs w:val="18"/>
                      <w:shd w:val="clear" w:color="auto" w:fill="FFFFFF"/>
                    </w:rPr>
                    <w:br/>
                    <w:t xml:space="preserve"> (二) 供电网络分布概况；</w:t>
                  </w:r>
                  <w:r w:rsidRPr="002C68DB">
                    <w:rPr>
                      <w:rFonts w:ascii="宋体" w:eastAsia="宋体" w:hAnsi="宋体" w:cs="宋体" w:hint="eastAsia"/>
                      <w:kern w:val="0"/>
                      <w:sz w:val="18"/>
                      <w:szCs w:val="18"/>
                      <w:shd w:val="clear" w:color="auto" w:fill="FFFFFF"/>
                    </w:rPr>
                    <w:br/>
                    <w:t xml:space="preserve"> (三) 设立的供电营业分支机构及其相应的供电营业区域概况；</w:t>
                  </w:r>
                  <w:r w:rsidRPr="002C68DB">
                    <w:rPr>
                      <w:rFonts w:ascii="宋体" w:eastAsia="宋体" w:hAnsi="宋体" w:cs="宋体" w:hint="eastAsia"/>
                      <w:kern w:val="0"/>
                      <w:sz w:val="18"/>
                      <w:szCs w:val="18"/>
                      <w:shd w:val="clear" w:color="auto" w:fill="FFFFFF"/>
                    </w:rPr>
                    <w:br/>
                    <w:t xml:space="preserve"> (四) 履行电力社会普遍服务义务的承诺书；</w:t>
                  </w:r>
                  <w:r w:rsidRPr="002C68DB">
                    <w:rPr>
                      <w:rFonts w:ascii="宋体" w:eastAsia="宋体" w:hAnsi="宋体" w:cs="宋体" w:hint="eastAsia"/>
                      <w:kern w:val="0"/>
                      <w:sz w:val="18"/>
                      <w:szCs w:val="18"/>
                      <w:shd w:val="clear" w:color="auto" w:fill="FFFFFF"/>
                    </w:rPr>
                    <w:br/>
                    <w:t xml:space="preserve"> (五) 供电项目符合环境保护有关规定和要求的证明材料。</w:t>
                  </w:r>
                  <w:r w:rsidRPr="002C68DB">
                    <w:rPr>
                      <w:rFonts w:ascii="宋体" w:eastAsia="宋体" w:hAnsi="宋体" w:cs="宋体" w:hint="eastAsia"/>
                      <w:kern w:val="0"/>
                      <w:sz w:val="18"/>
                      <w:szCs w:val="18"/>
                      <w:shd w:val="clear" w:color="auto" w:fill="FFFFFF"/>
                    </w:rPr>
                    <w:br/>
                    <w:t xml:space="preserve"> 第二十一条 电监会对申请人提出的许可申请，应当根据下列情况分别作出处理：</w:t>
                  </w:r>
                  <w:r w:rsidRPr="002C68DB">
                    <w:rPr>
                      <w:rFonts w:ascii="宋体" w:eastAsia="宋体" w:hAnsi="宋体" w:cs="宋体" w:hint="eastAsia"/>
                      <w:kern w:val="0"/>
                      <w:sz w:val="18"/>
                      <w:szCs w:val="18"/>
                      <w:shd w:val="clear" w:color="auto" w:fill="FFFFFF"/>
                    </w:rPr>
                    <w:br/>
                    <w:t xml:space="preserve"> (一) 申请事项不属于电监会职权范围,应当即时作出不予受理的决定,向申请人发出《不予受理通知书》，并告知申请人向有关行政机关申请；</w:t>
                  </w:r>
                  <w:r w:rsidRPr="002C68DB">
                    <w:rPr>
                      <w:rFonts w:ascii="宋体" w:eastAsia="宋体" w:hAnsi="宋体" w:cs="宋体" w:hint="eastAsia"/>
                      <w:kern w:val="0"/>
                      <w:sz w:val="18"/>
                      <w:szCs w:val="18"/>
                      <w:shd w:val="clear" w:color="auto" w:fill="FFFFFF"/>
                    </w:rPr>
                    <w:br/>
                    <w:t xml:space="preserve"> (二) 申请材料存在可以当场更正的错误的，应当允许申请人当场更正；</w:t>
                  </w:r>
                  <w:r w:rsidRPr="002C68DB">
                    <w:rPr>
                      <w:rFonts w:ascii="宋体" w:eastAsia="宋体" w:hAnsi="宋体" w:cs="宋体" w:hint="eastAsia"/>
                      <w:kern w:val="0"/>
                      <w:sz w:val="18"/>
                      <w:szCs w:val="18"/>
                      <w:shd w:val="clear" w:color="auto" w:fill="FFFFFF"/>
                    </w:rPr>
                    <w:br/>
                    <w:t xml:space="preserve"> (三) 申请材料不齐全或者不符合法定形式的，应当当场或者在5日内一次告知申请人需要补正的全部内容，逾期不告知的，自收到申请材料之日起即为受理；</w:t>
                  </w:r>
                  <w:r w:rsidRPr="002C68DB">
                    <w:rPr>
                      <w:rFonts w:ascii="宋体" w:eastAsia="宋体" w:hAnsi="宋体" w:cs="宋体" w:hint="eastAsia"/>
                      <w:kern w:val="0"/>
                      <w:sz w:val="18"/>
                      <w:szCs w:val="18"/>
                      <w:shd w:val="clear" w:color="auto" w:fill="FFFFFF"/>
                    </w:rPr>
                    <w:br/>
                    <w:t xml:space="preserve"> (四) 申请材料齐全、符合法定形式的，向申请人发出《受理通知书》。</w:t>
                  </w:r>
                  <w:r w:rsidRPr="002C68DB">
                    <w:rPr>
                      <w:rFonts w:ascii="宋体" w:eastAsia="宋体" w:hAnsi="宋体" w:cs="宋体" w:hint="eastAsia"/>
                      <w:kern w:val="0"/>
                      <w:sz w:val="18"/>
                      <w:szCs w:val="18"/>
                      <w:shd w:val="clear" w:color="auto" w:fill="FFFFFF"/>
                    </w:rPr>
                    <w:br/>
                    <w:t>第四章 审查与决定</w:t>
                  </w:r>
                  <w:r w:rsidRPr="002C68DB">
                    <w:rPr>
                      <w:rFonts w:ascii="宋体" w:eastAsia="宋体" w:hAnsi="宋体" w:cs="宋体" w:hint="eastAsia"/>
                      <w:kern w:val="0"/>
                      <w:sz w:val="18"/>
                      <w:szCs w:val="18"/>
                      <w:shd w:val="clear" w:color="auto" w:fill="FFFFFF"/>
                    </w:rPr>
                    <w:br/>
                    <w:t xml:space="preserve"> 第二十二条 电监会应当对申请人提交的申请材料进行审查。电监会根据需要，可以对申请材料的实质内容进行核实。</w:t>
                  </w:r>
                  <w:r w:rsidRPr="002C68DB">
                    <w:rPr>
                      <w:rFonts w:ascii="宋体" w:eastAsia="宋体" w:hAnsi="宋体" w:cs="宋体" w:hint="eastAsia"/>
                      <w:kern w:val="0"/>
                      <w:sz w:val="18"/>
                      <w:szCs w:val="18"/>
                      <w:shd w:val="clear" w:color="auto" w:fill="FFFFFF"/>
                    </w:rPr>
                    <w:br/>
                    <w:t xml:space="preserve"> 第二十三条 电监会作出电力业务许可决定，依法需要举行听证的，应当按照有关规定举行听证。</w:t>
                  </w:r>
                  <w:r w:rsidRPr="002C68DB">
                    <w:rPr>
                      <w:rFonts w:ascii="宋体" w:eastAsia="宋体" w:hAnsi="宋体" w:cs="宋体" w:hint="eastAsia"/>
                      <w:kern w:val="0"/>
                      <w:sz w:val="18"/>
                      <w:szCs w:val="18"/>
                      <w:shd w:val="clear" w:color="auto" w:fill="FFFFFF"/>
                    </w:rPr>
                    <w:br/>
                    <w:t xml:space="preserve"> 第 二十四条 电监会应当自受理申请之日起20日内作出许可决定。20日内不能作出决定的，经本机关负责人批准，可以延长10日，并将延长期限的理由告知申请 人。作出准予许可决定的，自作出决定之日起10日内向申请人颁发、送达许可证。作出不予许可决定的，自作出决定之日起10日内以书面形式通知申请人，说明 不予许可的理由，并告知申请人享有依法申请行政复议或者提起行政诉讼的权利。</w:t>
                  </w:r>
                  <w:r w:rsidRPr="002C68DB">
                    <w:rPr>
                      <w:rFonts w:ascii="宋体" w:eastAsia="宋体" w:hAnsi="宋体" w:cs="宋体" w:hint="eastAsia"/>
                      <w:kern w:val="0"/>
                      <w:sz w:val="18"/>
                      <w:szCs w:val="18"/>
                      <w:shd w:val="clear" w:color="auto" w:fill="FFFFFF"/>
                    </w:rPr>
                    <w:br/>
                    <w:t xml:space="preserve"> 第 二十五条 电力业务许可证由正文和附页组成。正文载明许可证编号、登记名称、住所、法定代表人、许可类别、有效期限、发证机关、发证日期等内容。附页包括 许可证使用规定，被许可人的权利和义务，发电机组、输电网络或者供电营业区情况登记，检查情况记录，特别规定事项等内容。电力业务许可证的有效期为20 年。</w:t>
                  </w:r>
                  <w:r w:rsidRPr="002C68DB">
                    <w:rPr>
                      <w:rFonts w:ascii="宋体" w:eastAsia="宋体" w:hAnsi="宋体" w:cs="宋体" w:hint="eastAsia"/>
                      <w:kern w:val="0"/>
                      <w:sz w:val="18"/>
                      <w:szCs w:val="18"/>
                      <w:shd w:val="clear" w:color="auto" w:fill="FFFFFF"/>
                    </w:rPr>
                    <w:br/>
                    <w:t>第五章 变更与延续</w:t>
                  </w:r>
                  <w:r w:rsidRPr="002C68DB">
                    <w:rPr>
                      <w:rFonts w:ascii="宋体" w:eastAsia="宋体" w:hAnsi="宋体" w:cs="宋体" w:hint="eastAsia"/>
                      <w:kern w:val="0"/>
                      <w:sz w:val="18"/>
                      <w:szCs w:val="18"/>
                      <w:shd w:val="clear" w:color="auto" w:fill="FFFFFF"/>
                    </w:rPr>
                    <w:br/>
                    <w:t xml:space="preserve"> 第二十六条 有下列情形之一的，被许可人应当在规定时限内向电监会提出变更申请；经审查符合法定条件的，电监会应当依法办理变更手续：</w:t>
                  </w:r>
                  <w:r w:rsidRPr="002C68DB">
                    <w:rPr>
                      <w:rFonts w:ascii="宋体" w:eastAsia="宋体" w:hAnsi="宋体" w:cs="宋体" w:hint="eastAsia"/>
                      <w:kern w:val="0"/>
                      <w:sz w:val="18"/>
                      <w:szCs w:val="18"/>
                      <w:shd w:val="clear" w:color="auto" w:fill="FFFFFF"/>
                    </w:rPr>
                    <w:br/>
                    <w:t xml:space="preserve"> (一) 新建、改建发电机组投入运营，取得或者转让已运营的发电机组，发电机组退役；</w:t>
                  </w:r>
                  <w:r w:rsidRPr="002C68DB">
                    <w:rPr>
                      <w:rFonts w:ascii="宋体" w:eastAsia="宋体" w:hAnsi="宋体" w:cs="宋体" w:hint="eastAsia"/>
                      <w:kern w:val="0"/>
                      <w:sz w:val="18"/>
                      <w:szCs w:val="18"/>
                      <w:shd w:val="clear" w:color="auto" w:fill="FFFFFF"/>
                    </w:rPr>
                    <w:br/>
                    <w:t xml:space="preserve"> (二) 新建、改建输电线路或者变电设施投入运营，终止运营输电线路或者变电设施；</w:t>
                  </w:r>
                  <w:r w:rsidRPr="002C68DB">
                    <w:rPr>
                      <w:rFonts w:ascii="宋体" w:eastAsia="宋体" w:hAnsi="宋体" w:cs="宋体" w:hint="eastAsia"/>
                      <w:kern w:val="0"/>
                      <w:sz w:val="18"/>
                      <w:szCs w:val="18"/>
                      <w:shd w:val="clear" w:color="auto" w:fill="FFFFFF"/>
                    </w:rPr>
                    <w:br/>
                  </w:r>
                  <w:r w:rsidRPr="002C68DB">
                    <w:rPr>
                      <w:rFonts w:ascii="宋体" w:eastAsia="宋体" w:hAnsi="宋体" w:cs="宋体" w:hint="eastAsia"/>
                      <w:kern w:val="0"/>
                      <w:sz w:val="18"/>
                      <w:szCs w:val="18"/>
                      <w:shd w:val="clear" w:color="auto" w:fill="FFFFFF"/>
                    </w:rPr>
                    <w:lastRenderedPageBreak/>
                    <w:t xml:space="preserve"> (三) 供电营业区变更。</w:t>
                  </w:r>
                  <w:r w:rsidRPr="002C68DB">
                    <w:rPr>
                      <w:rFonts w:ascii="宋体" w:eastAsia="宋体" w:hAnsi="宋体" w:cs="宋体" w:hint="eastAsia"/>
                      <w:kern w:val="0"/>
                      <w:sz w:val="18"/>
                      <w:szCs w:val="18"/>
                      <w:shd w:val="clear" w:color="auto" w:fill="FFFFFF"/>
                    </w:rPr>
                    <w:br/>
                    <w:t xml:space="preserve"> 第二十七条 因新建、改建发电机组投入运营，申请变更许可事项的，应当提供下列材料：</w:t>
                  </w:r>
                  <w:r w:rsidRPr="002C68DB">
                    <w:rPr>
                      <w:rFonts w:ascii="宋体" w:eastAsia="宋体" w:hAnsi="宋体" w:cs="宋体" w:hint="eastAsia"/>
                      <w:kern w:val="0"/>
                      <w:sz w:val="18"/>
                      <w:szCs w:val="18"/>
                      <w:shd w:val="clear" w:color="auto" w:fill="FFFFFF"/>
                    </w:rPr>
                    <w:br/>
                    <w:t xml:space="preserve"> (一) 变更申请表；</w:t>
                  </w:r>
                  <w:r w:rsidRPr="002C68DB">
                    <w:rPr>
                      <w:rFonts w:ascii="宋体" w:eastAsia="宋体" w:hAnsi="宋体" w:cs="宋体" w:hint="eastAsia"/>
                      <w:kern w:val="0"/>
                      <w:sz w:val="18"/>
                      <w:szCs w:val="18"/>
                      <w:shd w:val="clear" w:color="auto" w:fill="FFFFFF"/>
                    </w:rPr>
                    <w:br/>
                    <w:t xml:space="preserve"> (二) 电力业务许可证；</w:t>
                  </w:r>
                  <w:r w:rsidRPr="002C68DB">
                    <w:rPr>
                      <w:rFonts w:ascii="宋体" w:eastAsia="宋体" w:hAnsi="宋体" w:cs="宋体" w:hint="eastAsia"/>
                      <w:kern w:val="0"/>
                      <w:sz w:val="18"/>
                      <w:szCs w:val="18"/>
                      <w:shd w:val="clear" w:color="auto" w:fill="FFFFFF"/>
                    </w:rPr>
                    <w:br/>
                    <w:t xml:space="preserve"> (三) 发电项目建设经有关主管部门审批或者核准的证明材料；</w:t>
                  </w:r>
                  <w:r w:rsidRPr="002C68DB">
                    <w:rPr>
                      <w:rFonts w:ascii="宋体" w:eastAsia="宋体" w:hAnsi="宋体" w:cs="宋体" w:hint="eastAsia"/>
                      <w:kern w:val="0"/>
                      <w:sz w:val="18"/>
                      <w:szCs w:val="18"/>
                      <w:shd w:val="clear" w:color="auto" w:fill="FFFFFF"/>
                    </w:rPr>
                    <w:br/>
                    <w:t xml:space="preserve"> (四) 有关主管部门认可的质量监督机构同意整套启动的质量监督检查报告；</w:t>
                  </w:r>
                  <w:r w:rsidRPr="002C68DB">
                    <w:rPr>
                      <w:rFonts w:ascii="宋体" w:eastAsia="宋体" w:hAnsi="宋体" w:cs="宋体" w:hint="eastAsia"/>
                      <w:kern w:val="0"/>
                      <w:sz w:val="18"/>
                      <w:szCs w:val="18"/>
                      <w:shd w:val="clear" w:color="auto" w:fill="FFFFFF"/>
                    </w:rPr>
                    <w:br/>
                    <w:t xml:space="preserve"> (五) 发 电项目符合环境保护有关规定和要求的证明材料。因取得或者转让已运营机组，申请变更许可事项的，除提供前款第(一)项、第(二)项所列材料外，还应当提供 机组所有权合法转移的证明材料。因机组退役，申请变更许可事项的，除提供本条第一款第(一)项、第(二)项所列材料外，还应当提供机组退役符合国家有关规 定的证明材料。</w:t>
                  </w:r>
                  <w:r w:rsidRPr="002C68DB">
                    <w:rPr>
                      <w:rFonts w:ascii="宋体" w:eastAsia="宋体" w:hAnsi="宋体" w:cs="宋体" w:hint="eastAsia"/>
                      <w:kern w:val="0"/>
                      <w:sz w:val="18"/>
                      <w:szCs w:val="18"/>
                      <w:shd w:val="clear" w:color="auto" w:fill="FFFFFF"/>
                    </w:rPr>
                    <w:br/>
                    <w:t xml:space="preserve"> 第二十八条 因新建、改建输电线路或者变电设施投入运营，申请变更许可事项的，应当提供下列材料：</w:t>
                  </w:r>
                  <w:r w:rsidRPr="002C68DB">
                    <w:rPr>
                      <w:rFonts w:ascii="宋体" w:eastAsia="宋体" w:hAnsi="宋体" w:cs="宋体" w:hint="eastAsia"/>
                      <w:kern w:val="0"/>
                      <w:sz w:val="18"/>
                      <w:szCs w:val="18"/>
                      <w:shd w:val="clear" w:color="auto" w:fill="FFFFFF"/>
                    </w:rPr>
                    <w:br/>
                    <w:t xml:space="preserve"> (一) 变更申请表；</w:t>
                  </w:r>
                  <w:r w:rsidRPr="002C68DB">
                    <w:rPr>
                      <w:rFonts w:ascii="宋体" w:eastAsia="宋体" w:hAnsi="宋体" w:cs="宋体" w:hint="eastAsia"/>
                      <w:kern w:val="0"/>
                      <w:sz w:val="18"/>
                      <w:szCs w:val="18"/>
                      <w:shd w:val="clear" w:color="auto" w:fill="FFFFFF"/>
                    </w:rPr>
                    <w:br/>
                    <w:t xml:space="preserve"> (二) 电力业务许可证；</w:t>
                  </w:r>
                  <w:r w:rsidRPr="002C68DB">
                    <w:rPr>
                      <w:rFonts w:ascii="宋体" w:eastAsia="宋体" w:hAnsi="宋体" w:cs="宋体" w:hint="eastAsia"/>
                      <w:kern w:val="0"/>
                      <w:sz w:val="18"/>
                      <w:szCs w:val="18"/>
                      <w:shd w:val="clear" w:color="auto" w:fill="FFFFFF"/>
                    </w:rPr>
                    <w:br/>
                    <w:t xml:space="preserve"> (三) 输电项目建设经有关主管部门审批或者核准的证明材料；</w:t>
                  </w:r>
                  <w:r w:rsidRPr="002C68DB">
                    <w:rPr>
                      <w:rFonts w:ascii="宋体" w:eastAsia="宋体" w:hAnsi="宋体" w:cs="宋体" w:hint="eastAsia"/>
                      <w:kern w:val="0"/>
                      <w:sz w:val="18"/>
                      <w:szCs w:val="18"/>
                      <w:shd w:val="clear" w:color="auto" w:fill="FFFFFF"/>
                    </w:rPr>
                    <w:br/>
                    <w:t xml:space="preserve"> (四) 输电项目通过竣工验收的证明材料；</w:t>
                  </w:r>
                  <w:r w:rsidRPr="002C68DB">
                    <w:rPr>
                      <w:rFonts w:ascii="宋体" w:eastAsia="宋体" w:hAnsi="宋体" w:cs="宋体" w:hint="eastAsia"/>
                      <w:kern w:val="0"/>
                      <w:sz w:val="18"/>
                      <w:szCs w:val="18"/>
                      <w:shd w:val="clear" w:color="auto" w:fill="FFFFFF"/>
                    </w:rPr>
                    <w:br/>
                    <w:t xml:space="preserve"> (五) 输电项目符合环境保护有关规定和要求的证明材料。因终止运营输电线路或者变电设施，申请变更许可事项的，除提供前款第(一)项、第(二)项所列材料外，还应当提供有关主管部门批准终止运营输电线路或者变电设施的证明材料。</w:t>
                  </w:r>
                  <w:r w:rsidRPr="002C68DB">
                    <w:rPr>
                      <w:rFonts w:ascii="宋体" w:eastAsia="宋体" w:hAnsi="宋体" w:cs="宋体" w:hint="eastAsia"/>
                      <w:kern w:val="0"/>
                      <w:sz w:val="18"/>
                      <w:szCs w:val="18"/>
                      <w:shd w:val="clear" w:color="auto" w:fill="FFFFFF"/>
                    </w:rPr>
                    <w:br/>
                    <w:t xml:space="preserve"> 第二十九条 因供电营业区变更，申请变更许可事项的，应当提供下列材料：</w:t>
                  </w:r>
                  <w:r w:rsidRPr="002C68DB">
                    <w:rPr>
                      <w:rFonts w:ascii="宋体" w:eastAsia="宋体" w:hAnsi="宋体" w:cs="宋体" w:hint="eastAsia"/>
                      <w:kern w:val="0"/>
                      <w:sz w:val="18"/>
                      <w:szCs w:val="18"/>
                      <w:shd w:val="clear" w:color="auto" w:fill="FFFFFF"/>
                    </w:rPr>
                    <w:br/>
                    <w:t xml:space="preserve"> (一) 变更申请表；</w:t>
                  </w:r>
                  <w:r w:rsidRPr="002C68DB">
                    <w:rPr>
                      <w:rFonts w:ascii="宋体" w:eastAsia="宋体" w:hAnsi="宋体" w:cs="宋体" w:hint="eastAsia"/>
                      <w:kern w:val="0"/>
                      <w:sz w:val="18"/>
                      <w:szCs w:val="18"/>
                      <w:shd w:val="clear" w:color="auto" w:fill="FFFFFF"/>
                    </w:rPr>
                    <w:br/>
                    <w:t xml:space="preserve"> (二) 电力业务许可证；</w:t>
                  </w:r>
                  <w:r w:rsidRPr="002C68DB">
                    <w:rPr>
                      <w:rFonts w:ascii="宋体" w:eastAsia="宋体" w:hAnsi="宋体" w:cs="宋体" w:hint="eastAsia"/>
                      <w:kern w:val="0"/>
                      <w:sz w:val="18"/>
                      <w:szCs w:val="18"/>
                      <w:shd w:val="clear" w:color="auto" w:fill="FFFFFF"/>
                    </w:rPr>
                    <w:br/>
                    <w:t xml:space="preserve"> (三) 供电营业区变更的证明材料；</w:t>
                  </w:r>
                  <w:r w:rsidRPr="002C68DB">
                    <w:rPr>
                      <w:rFonts w:ascii="宋体" w:eastAsia="宋体" w:hAnsi="宋体" w:cs="宋体" w:hint="eastAsia"/>
                      <w:kern w:val="0"/>
                      <w:sz w:val="18"/>
                      <w:szCs w:val="18"/>
                      <w:shd w:val="clear" w:color="auto" w:fill="FFFFFF"/>
                    </w:rPr>
                    <w:br/>
                    <w:t xml:space="preserve"> (四) 供电营业区变更的范围图例。</w:t>
                  </w:r>
                  <w:r w:rsidRPr="002C68DB">
                    <w:rPr>
                      <w:rFonts w:ascii="宋体" w:eastAsia="宋体" w:hAnsi="宋体" w:cs="宋体" w:hint="eastAsia"/>
                      <w:kern w:val="0"/>
                      <w:sz w:val="18"/>
                      <w:szCs w:val="18"/>
                      <w:shd w:val="clear" w:color="auto" w:fill="FFFFFF"/>
                    </w:rPr>
                    <w:br/>
                    <w:t xml:space="preserve"> 第三十条 电力业务许可证有效期届满需要延续的，被许可人应当在有效期届满30日前向电监会提出申请。电监会应当在电力业务许可证有效期届满前作出是否准予延续的决定。逾期未作出决定的，视为同意延续并补办相应手续。</w:t>
                  </w:r>
                  <w:r w:rsidRPr="002C68DB">
                    <w:rPr>
                      <w:rFonts w:ascii="宋体" w:eastAsia="宋体" w:hAnsi="宋体" w:cs="宋体" w:hint="eastAsia"/>
                      <w:kern w:val="0"/>
                      <w:sz w:val="18"/>
                      <w:szCs w:val="18"/>
                      <w:shd w:val="clear" w:color="auto" w:fill="FFFFFF"/>
                    </w:rPr>
                    <w:br/>
                    <w:t>第六章 监督管理</w:t>
                  </w:r>
                  <w:r w:rsidRPr="002C68DB">
                    <w:rPr>
                      <w:rFonts w:ascii="宋体" w:eastAsia="宋体" w:hAnsi="宋体" w:cs="宋体" w:hint="eastAsia"/>
                      <w:kern w:val="0"/>
                      <w:sz w:val="18"/>
                      <w:szCs w:val="18"/>
                      <w:shd w:val="clear" w:color="auto" w:fill="FFFFFF"/>
                    </w:rPr>
                    <w:br/>
                    <w:t xml:space="preserve"> 第三十一条 电力监管机构建立健全电力业务许可监督检查体系和制度，对被许可人按照电力业务许可证确定的条件、范围和义务从事电力业务的情况进行监督检查。电力监管机构依法开展监督检查工作，被许可人应当予以配合。</w:t>
                  </w:r>
                  <w:r w:rsidRPr="002C68DB">
                    <w:rPr>
                      <w:rFonts w:ascii="宋体" w:eastAsia="宋体" w:hAnsi="宋体" w:cs="宋体" w:hint="eastAsia"/>
                      <w:kern w:val="0"/>
                      <w:sz w:val="18"/>
                      <w:szCs w:val="18"/>
                      <w:shd w:val="clear" w:color="auto" w:fill="FFFFFF"/>
                    </w:rPr>
                    <w:br/>
                    <w:t xml:space="preserve"> 第三十二条 被许可人应当按照规定的时间，向电力监管机构提供反映其从事许可事项活动能力和行为的材料。电力监管机构应当对被许可人所报送的材料进行核查，将核查结果予</w:t>
                  </w:r>
                  <w:r w:rsidRPr="002C68DB">
                    <w:rPr>
                      <w:rFonts w:ascii="宋体" w:eastAsia="宋体" w:hAnsi="宋体" w:cs="宋体" w:hint="eastAsia"/>
                      <w:kern w:val="0"/>
                      <w:sz w:val="18"/>
                      <w:szCs w:val="18"/>
                      <w:shd w:val="clear" w:color="auto" w:fill="FFFFFF"/>
                    </w:rPr>
                    <w:lastRenderedPageBreak/>
                    <w:t>以记录；对核查中发现的问题，应当责令限期改正。</w:t>
                  </w:r>
                  <w:r w:rsidRPr="002C68DB">
                    <w:rPr>
                      <w:rFonts w:ascii="宋体" w:eastAsia="宋体" w:hAnsi="宋体" w:cs="宋体" w:hint="eastAsia"/>
                      <w:kern w:val="0"/>
                      <w:sz w:val="18"/>
                      <w:szCs w:val="18"/>
                      <w:shd w:val="clear" w:color="auto" w:fill="FFFFFF"/>
                    </w:rPr>
                    <w:br/>
                    <w:t xml:space="preserve"> 第三十三条 电力监管机构依法对被许可人进行现场检查。检查中发现被许可人有违反本规定和不履行电力业务许可证规定义务的行为，应当责令其改正。</w:t>
                  </w:r>
                  <w:r w:rsidRPr="002C68DB">
                    <w:rPr>
                      <w:rFonts w:ascii="宋体" w:eastAsia="宋体" w:hAnsi="宋体" w:cs="宋体" w:hint="eastAsia"/>
                      <w:kern w:val="0"/>
                      <w:sz w:val="18"/>
                      <w:szCs w:val="18"/>
                      <w:shd w:val="clear" w:color="auto" w:fill="FFFFFF"/>
                    </w:rPr>
                    <w:br/>
                    <w:t xml:space="preserve"> 第三十四条 电力监管机构进行监督检查工作的人员应当如实记录监督检查情况和处理结果。电力监管机构可以将监督检查情况和处理结果向社会公布。</w:t>
                  </w:r>
                  <w:r w:rsidRPr="002C68DB">
                    <w:rPr>
                      <w:rFonts w:ascii="宋体" w:eastAsia="宋体" w:hAnsi="宋体" w:cs="宋体" w:hint="eastAsia"/>
                      <w:kern w:val="0"/>
                      <w:sz w:val="18"/>
                      <w:szCs w:val="18"/>
                      <w:shd w:val="clear" w:color="auto" w:fill="FFFFFF"/>
                    </w:rPr>
                    <w:br/>
                    <w:t xml:space="preserve"> 第三十五条 任何组织和个人发现违反本规定的行为，有权向电力监管机构举报，电力监管机构应当进行核实，按照有关规定予以处理。</w:t>
                  </w:r>
                  <w:r w:rsidRPr="002C68DB">
                    <w:rPr>
                      <w:rFonts w:ascii="宋体" w:eastAsia="宋体" w:hAnsi="宋体" w:cs="宋体" w:hint="eastAsia"/>
                      <w:kern w:val="0"/>
                      <w:sz w:val="18"/>
                      <w:szCs w:val="18"/>
                      <w:shd w:val="clear" w:color="auto" w:fill="FFFFFF"/>
                    </w:rPr>
                    <w:br/>
                    <w:t xml:space="preserve"> 第三十六条 未经电监会批准，取得输电类或者供电类电力业务许可的企业不得擅自停业、歇业。</w:t>
                  </w:r>
                  <w:r w:rsidRPr="002C68DB">
                    <w:rPr>
                      <w:rFonts w:ascii="宋体" w:eastAsia="宋体" w:hAnsi="宋体" w:cs="宋体" w:hint="eastAsia"/>
                      <w:kern w:val="0"/>
                      <w:sz w:val="18"/>
                      <w:szCs w:val="18"/>
                      <w:shd w:val="clear" w:color="auto" w:fill="FFFFFF"/>
                    </w:rPr>
                    <w:br/>
                    <w:t xml:space="preserve"> 第三十七条 被许可人名称、住所或者法定代表人发生变化的，应当自变化之日起30日内到电监会办理相关手续。</w:t>
                  </w:r>
                  <w:r w:rsidRPr="002C68DB">
                    <w:rPr>
                      <w:rFonts w:ascii="宋体" w:eastAsia="宋体" w:hAnsi="宋体" w:cs="宋体" w:hint="eastAsia"/>
                      <w:kern w:val="0"/>
                      <w:sz w:val="18"/>
                      <w:szCs w:val="18"/>
                      <w:shd w:val="clear" w:color="auto" w:fill="FFFFFF"/>
                    </w:rPr>
                    <w:br/>
                    <w:t xml:space="preserve"> 第三十八条 有下列情形之一的，电监会应当按照规定办理电力业务许可证的注销手续：</w:t>
                  </w:r>
                  <w:r w:rsidRPr="002C68DB">
                    <w:rPr>
                      <w:rFonts w:ascii="宋体" w:eastAsia="宋体" w:hAnsi="宋体" w:cs="宋体" w:hint="eastAsia"/>
                      <w:kern w:val="0"/>
                      <w:sz w:val="18"/>
                      <w:szCs w:val="18"/>
                      <w:shd w:val="clear" w:color="auto" w:fill="FFFFFF"/>
                    </w:rPr>
                    <w:br/>
                    <w:t xml:space="preserve"> (一) 许可证有效期届满未延续的；</w:t>
                  </w:r>
                  <w:r w:rsidRPr="002C68DB">
                    <w:rPr>
                      <w:rFonts w:ascii="宋体" w:eastAsia="宋体" w:hAnsi="宋体" w:cs="宋体" w:hint="eastAsia"/>
                      <w:kern w:val="0"/>
                      <w:sz w:val="18"/>
                      <w:szCs w:val="18"/>
                      <w:shd w:val="clear" w:color="auto" w:fill="FFFFFF"/>
                    </w:rPr>
                    <w:br/>
                    <w:t xml:space="preserve"> (二) 被许可人不再具有发电机组、输电网络或者供电营业区的；</w:t>
                  </w:r>
                  <w:r w:rsidRPr="002C68DB">
                    <w:rPr>
                      <w:rFonts w:ascii="宋体" w:eastAsia="宋体" w:hAnsi="宋体" w:cs="宋体" w:hint="eastAsia"/>
                      <w:kern w:val="0"/>
                      <w:sz w:val="18"/>
                      <w:szCs w:val="18"/>
                      <w:shd w:val="clear" w:color="auto" w:fill="FFFFFF"/>
                    </w:rPr>
                    <w:br/>
                    <w:t xml:space="preserve"> (三) 被许可人申请停业、歇业被批准的；</w:t>
                  </w:r>
                  <w:r w:rsidRPr="002C68DB">
                    <w:rPr>
                      <w:rFonts w:ascii="宋体" w:eastAsia="宋体" w:hAnsi="宋体" w:cs="宋体" w:hint="eastAsia"/>
                      <w:kern w:val="0"/>
                      <w:sz w:val="18"/>
                      <w:szCs w:val="18"/>
                      <w:shd w:val="clear" w:color="auto" w:fill="FFFFFF"/>
                    </w:rPr>
                    <w:br/>
                    <w:t xml:space="preserve"> (四) 被许可人因解散、破产、倒闭等原因而依法终止的；</w:t>
                  </w:r>
                  <w:r w:rsidRPr="002C68DB">
                    <w:rPr>
                      <w:rFonts w:ascii="宋体" w:eastAsia="宋体" w:hAnsi="宋体" w:cs="宋体" w:hint="eastAsia"/>
                      <w:kern w:val="0"/>
                      <w:sz w:val="18"/>
                      <w:szCs w:val="18"/>
                      <w:shd w:val="clear" w:color="auto" w:fill="FFFFFF"/>
                    </w:rPr>
                    <w:br/>
                    <w:t xml:space="preserve"> (五) 电力业务许可证依法被吊销，或者电力业务许可被撤销、撤回的；</w:t>
                  </w:r>
                  <w:r w:rsidRPr="002C68DB">
                    <w:rPr>
                      <w:rFonts w:ascii="宋体" w:eastAsia="宋体" w:hAnsi="宋体" w:cs="宋体" w:hint="eastAsia"/>
                      <w:kern w:val="0"/>
                      <w:sz w:val="18"/>
                      <w:szCs w:val="18"/>
                      <w:shd w:val="clear" w:color="auto" w:fill="FFFFFF"/>
                    </w:rPr>
                    <w:br/>
                    <w:t xml:space="preserve"> (六) 经核查，被许可人已丧失从事许可事项活动能力的；</w:t>
                  </w:r>
                  <w:r w:rsidRPr="002C68DB">
                    <w:rPr>
                      <w:rFonts w:ascii="宋体" w:eastAsia="宋体" w:hAnsi="宋体" w:cs="宋体" w:hint="eastAsia"/>
                      <w:kern w:val="0"/>
                      <w:sz w:val="18"/>
                      <w:szCs w:val="18"/>
                      <w:shd w:val="clear" w:color="auto" w:fill="FFFFFF"/>
                    </w:rPr>
                    <w:br/>
                    <w:t xml:space="preserve"> (七) 法律、法规规定应当注销的其他情形。</w:t>
                  </w:r>
                  <w:r w:rsidRPr="002C68DB">
                    <w:rPr>
                      <w:rFonts w:ascii="宋体" w:eastAsia="宋体" w:hAnsi="宋体" w:cs="宋体" w:hint="eastAsia"/>
                      <w:kern w:val="0"/>
                      <w:sz w:val="18"/>
                      <w:szCs w:val="18"/>
                      <w:shd w:val="clear" w:color="auto" w:fill="FFFFFF"/>
                    </w:rPr>
                    <w:br/>
                    <w:t>第七章 罚  则</w:t>
                  </w:r>
                  <w:r w:rsidRPr="002C68DB">
                    <w:rPr>
                      <w:rFonts w:ascii="宋体" w:eastAsia="宋体" w:hAnsi="宋体" w:cs="宋体" w:hint="eastAsia"/>
                      <w:kern w:val="0"/>
                      <w:sz w:val="18"/>
                      <w:szCs w:val="18"/>
                      <w:shd w:val="clear" w:color="auto" w:fill="FFFFFF"/>
                    </w:rPr>
                    <w:br/>
                    <w:t xml:space="preserve"> 第三十九条 从事颁发和管理电力业务许可证的工作人员，违反法律、行政法规和本规定，擅自颁发电力业务许可证的，应当依法给予处分；构成犯罪的，依法追究刑事责任。</w:t>
                  </w:r>
                  <w:r w:rsidRPr="002C68DB">
                    <w:rPr>
                      <w:rFonts w:ascii="宋体" w:eastAsia="宋体" w:hAnsi="宋体" w:cs="宋体" w:hint="eastAsia"/>
                      <w:kern w:val="0"/>
                      <w:sz w:val="18"/>
                      <w:szCs w:val="18"/>
                      <w:shd w:val="clear" w:color="auto" w:fill="FFFFFF"/>
                    </w:rPr>
                    <w:br/>
                    <w:t xml:space="preserve"> 第四十条 未依法取得电力业务许可证非法从事电力业务的，应当责令改正，没收违法所得，可以并处以违法所得5倍以下的罚款；构成犯罪的，依法追究刑事责任。</w:t>
                  </w:r>
                  <w:r w:rsidRPr="002C68DB">
                    <w:rPr>
                      <w:rFonts w:ascii="宋体" w:eastAsia="宋体" w:hAnsi="宋体" w:cs="宋体" w:hint="eastAsia"/>
                      <w:kern w:val="0"/>
                      <w:sz w:val="18"/>
                      <w:szCs w:val="18"/>
                      <w:shd w:val="clear" w:color="auto" w:fill="FFFFFF"/>
                    </w:rPr>
                    <w:br/>
                    <w:t xml:space="preserve"> 第四十一条 被许可人以欺骗、贿赂等不正当手段获得电力业务许可证的，应当给予警告，处以1万元以下的罚款；构成犯罪的，依法追究刑事责任。</w:t>
                  </w:r>
                  <w:r w:rsidRPr="002C68DB">
                    <w:rPr>
                      <w:rFonts w:ascii="宋体" w:eastAsia="宋体" w:hAnsi="宋体" w:cs="宋体" w:hint="eastAsia"/>
                      <w:kern w:val="0"/>
                      <w:sz w:val="18"/>
                      <w:szCs w:val="18"/>
                      <w:shd w:val="clear" w:color="auto" w:fill="FFFFFF"/>
                    </w:rPr>
                    <w:br/>
                    <w:t xml:space="preserve"> 第四十二条 被许可人超出许可范围或者超过许可期限，从事电力业务的，应当给予警告，责令改正，并向社会公告；构成犯罪的，依法追究刑事责任。</w:t>
                  </w:r>
                  <w:r w:rsidRPr="002C68DB">
                    <w:rPr>
                      <w:rFonts w:ascii="宋体" w:eastAsia="宋体" w:hAnsi="宋体" w:cs="宋体" w:hint="eastAsia"/>
                      <w:kern w:val="0"/>
                      <w:sz w:val="18"/>
                      <w:szCs w:val="18"/>
                      <w:shd w:val="clear" w:color="auto" w:fill="FFFFFF"/>
                    </w:rPr>
                    <w:br/>
                    <w:t xml:space="preserve"> 第四十三条 被许可人有下列情形之一的，应当给予警告，责令改正，并可向社会公告:</w:t>
                  </w:r>
                  <w:r w:rsidRPr="002C68DB">
                    <w:rPr>
                      <w:rFonts w:ascii="宋体" w:eastAsia="宋体" w:hAnsi="宋体" w:cs="宋体" w:hint="eastAsia"/>
                      <w:kern w:val="0"/>
                      <w:sz w:val="18"/>
                      <w:szCs w:val="18"/>
                      <w:shd w:val="clear" w:color="auto" w:fill="FFFFFF"/>
                    </w:rPr>
                    <w:br/>
                    <w:t xml:space="preserve"> (一) 未经批准,擅自停业、歇业的；</w:t>
                  </w:r>
                  <w:r w:rsidRPr="002C68DB">
                    <w:rPr>
                      <w:rFonts w:ascii="宋体" w:eastAsia="宋体" w:hAnsi="宋体" w:cs="宋体" w:hint="eastAsia"/>
                      <w:kern w:val="0"/>
                      <w:sz w:val="18"/>
                      <w:szCs w:val="18"/>
                      <w:shd w:val="clear" w:color="auto" w:fill="FFFFFF"/>
                    </w:rPr>
                    <w:br/>
                    <w:t xml:space="preserve"> (二) 未在规定的期限内申请变更的。</w:t>
                  </w:r>
                  <w:r w:rsidRPr="002C68DB">
                    <w:rPr>
                      <w:rFonts w:ascii="宋体" w:eastAsia="宋体" w:hAnsi="宋体" w:cs="宋体" w:hint="eastAsia"/>
                      <w:kern w:val="0"/>
                      <w:sz w:val="18"/>
                      <w:szCs w:val="18"/>
                      <w:shd w:val="clear" w:color="auto" w:fill="FFFFFF"/>
                    </w:rPr>
                    <w:br/>
                    <w:t xml:space="preserve"> 第四十四条 被许可人有下列情形之一的，应当责令改正；拒不改正的，处以5万元以上50万元以下的罚款，对直接负责的主管人员和其他直接责任人员，依法给予处分；构成犯罪的，依法追究刑事责任：</w:t>
                  </w:r>
                  <w:r w:rsidRPr="002C68DB">
                    <w:rPr>
                      <w:rFonts w:ascii="宋体" w:eastAsia="宋体" w:hAnsi="宋体" w:cs="宋体" w:hint="eastAsia"/>
                      <w:kern w:val="0"/>
                      <w:sz w:val="18"/>
                      <w:szCs w:val="18"/>
                      <w:shd w:val="clear" w:color="auto" w:fill="FFFFFF"/>
                    </w:rPr>
                    <w:br/>
                    <w:t xml:space="preserve"> (一) 拒绝或者阻碍电力监管工作人员依法履行监管职责的；</w:t>
                  </w:r>
                  <w:r w:rsidRPr="002C68DB">
                    <w:rPr>
                      <w:rFonts w:ascii="宋体" w:eastAsia="宋体" w:hAnsi="宋体" w:cs="宋体" w:hint="eastAsia"/>
                      <w:kern w:val="0"/>
                      <w:sz w:val="18"/>
                      <w:szCs w:val="18"/>
                      <w:shd w:val="clear" w:color="auto" w:fill="FFFFFF"/>
                    </w:rPr>
                    <w:br/>
                    <w:t xml:space="preserve"> (二) 提供虚假或者隐瞒重要事实的文件、资料的。</w:t>
                  </w:r>
                  <w:r w:rsidRPr="002C68DB">
                    <w:rPr>
                      <w:rFonts w:ascii="宋体" w:eastAsia="宋体" w:hAnsi="宋体" w:cs="宋体" w:hint="eastAsia"/>
                      <w:kern w:val="0"/>
                      <w:sz w:val="18"/>
                      <w:szCs w:val="18"/>
                      <w:shd w:val="clear" w:color="auto" w:fill="FFFFFF"/>
                    </w:rPr>
                    <w:br/>
                  </w:r>
                  <w:r w:rsidRPr="002C68DB">
                    <w:rPr>
                      <w:rFonts w:ascii="宋体" w:eastAsia="宋体" w:hAnsi="宋体" w:cs="宋体" w:hint="eastAsia"/>
                      <w:kern w:val="0"/>
                      <w:sz w:val="18"/>
                      <w:szCs w:val="18"/>
                      <w:shd w:val="clear" w:color="auto" w:fill="FFFFFF"/>
                    </w:rPr>
                    <w:lastRenderedPageBreak/>
                    <w:t xml:space="preserve"> 第四十五条 涂改、倒卖、出租、出借电力业务许可证或者以其他形式非法转让电力业务许可的，应当依法给予行政处罚；构成犯罪的，依法追究刑事责任。</w:t>
                  </w:r>
                  <w:r w:rsidRPr="002C68DB">
                    <w:rPr>
                      <w:rFonts w:ascii="宋体" w:eastAsia="宋体" w:hAnsi="宋体" w:cs="宋体" w:hint="eastAsia"/>
                      <w:kern w:val="0"/>
                      <w:sz w:val="18"/>
                      <w:szCs w:val="18"/>
                      <w:shd w:val="clear" w:color="auto" w:fill="FFFFFF"/>
                    </w:rPr>
                    <w:br/>
                    <w:t>第八章 附  则</w:t>
                  </w:r>
                  <w:r w:rsidRPr="002C68DB">
                    <w:rPr>
                      <w:rFonts w:ascii="宋体" w:eastAsia="宋体" w:hAnsi="宋体" w:cs="宋体" w:hint="eastAsia"/>
                      <w:kern w:val="0"/>
                      <w:sz w:val="18"/>
                      <w:szCs w:val="18"/>
                      <w:shd w:val="clear" w:color="auto" w:fill="FFFFFF"/>
                    </w:rPr>
                    <w:br/>
                    <w:t xml:space="preserve"> 第四十六条 本规定颁布实施前已经从事电力业务的企业，应当按照电监会规定的期限申请办理电力业务许可证。</w:t>
                  </w:r>
                  <w:r w:rsidRPr="002C68DB">
                    <w:rPr>
                      <w:rFonts w:ascii="宋体" w:eastAsia="宋体" w:hAnsi="宋体" w:cs="宋体" w:hint="eastAsia"/>
                      <w:kern w:val="0"/>
                      <w:sz w:val="18"/>
                      <w:szCs w:val="18"/>
                      <w:shd w:val="clear" w:color="auto" w:fill="FFFFFF"/>
                    </w:rPr>
                    <w:br/>
                    <w:t xml:space="preserve"> 第四十七条 电力业务许可证由电监会统一印制和编号。</w:t>
                  </w:r>
                  <w:r w:rsidRPr="002C68DB">
                    <w:rPr>
                      <w:rFonts w:ascii="宋体" w:eastAsia="宋体" w:hAnsi="宋体" w:cs="宋体" w:hint="eastAsia"/>
                      <w:kern w:val="0"/>
                      <w:sz w:val="18"/>
                      <w:szCs w:val="18"/>
                      <w:shd w:val="clear" w:color="auto" w:fill="FFFFFF"/>
                    </w:rPr>
                    <w:br/>
                    <w:t xml:space="preserve"> 第四十八条 本规定自2005年12月1日起施行。</w:t>
                  </w:r>
                </w:p>
                <w:p w:rsidR="002C68DB" w:rsidRPr="002C68DB" w:rsidRDefault="002C68DB" w:rsidP="002C68DB">
                  <w:pPr>
                    <w:widowControl/>
                    <w:jc w:val="left"/>
                    <w:rPr>
                      <w:rFonts w:ascii="宋体" w:eastAsia="宋体" w:hAnsi="宋体" w:cs="宋体"/>
                      <w:kern w:val="0"/>
                      <w:sz w:val="24"/>
                      <w:szCs w:val="24"/>
                    </w:rPr>
                  </w:pPr>
                  <w:r w:rsidRPr="002C68DB">
                    <w:rPr>
                      <w:rFonts w:ascii="宋体" w:eastAsia="宋体" w:hAnsi="宋体" w:cs="宋体"/>
                      <w:kern w:val="0"/>
                      <w:sz w:val="24"/>
                      <w:szCs w:val="24"/>
                    </w:rPr>
                    <w:br/>
                  </w:r>
                  <w:r w:rsidRPr="002C68DB">
                    <w:rPr>
                      <w:rFonts w:ascii="宋体" w:eastAsia="宋体" w:hAnsi="宋体" w:cs="宋体"/>
                      <w:kern w:val="0"/>
                      <w:sz w:val="24"/>
                      <w:szCs w:val="24"/>
                    </w:rPr>
                    <w:br/>
                    <w:t>提示：暂无附件！</w:t>
                  </w:r>
                </w:p>
              </w:tc>
            </w:tr>
          </w:tbl>
          <w:p w:rsidR="002C68DB" w:rsidRPr="002C68DB" w:rsidRDefault="002C68DB" w:rsidP="002C68DB">
            <w:pPr>
              <w:widowControl/>
              <w:spacing w:after="150"/>
              <w:jc w:val="left"/>
              <w:rPr>
                <w:rFonts w:ascii="宋体" w:eastAsia="宋体" w:hAnsi="宋体" w:cs="宋体"/>
                <w:kern w:val="0"/>
                <w:sz w:val="24"/>
                <w:szCs w:val="24"/>
              </w:rPr>
            </w:pPr>
          </w:p>
        </w:tc>
      </w:tr>
    </w:tbl>
    <w:p w:rsidR="00000000" w:rsidRPr="002C68DB" w:rsidRDefault="002405AA">
      <w:pPr>
        <w:rPr>
          <w:rFonts w:hint="eastAsia"/>
        </w:rPr>
      </w:pPr>
    </w:p>
    <w:p w:rsidR="002C68DB" w:rsidRDefault="002C68DB">
      <w:pPr>
        <w:rPr>
          <w:rFonts w:hint="eastAsia"/>
        </w:rPr>
      </w:pPr>
    </w:p>
    <w:p w:rsidR="002C68DB" w:rsidRDefault="002C68DB">
      <w:pPr>
        <w:rPr>
          <w:rFonts w:hint="eastAsia"/>
        </w:rPr>
      </w:pPr>
    </w:p>
    <w:p w:rsidR="002C68DB" w:rsidRDefault="002C68DB">
      <w:pPr>
        <w:rPr>
          <w:rFonts w:hint="eastAsia"/>
        </w:rPr>
      </w:pPr>
    </w:p>
    <w:p w:rsidR="002C68DB" w:rsidRDefault="002C68DB">
      <w:pPr>
        <w:rPr>
          <w:rFonts w:hint="eastAsia"/>
        </w:rPr>
      </w:pPr>
    </w:p>
    <w:p w:rsidR="002C68DB" w:rsidRDefault="002C68DB">
      <w:pPr>
        <w:rPr>
          <w:rFonts w:hint="eastAsia"/>
        </w:rPr>
      </w:pPr>
    </w:p>
    <w:p w:rsidR="002C68DB" w:rsidRDefault="002C68DB"/>
    <w:sectPr w:rsidR="002C68DB" w:rsidSect="002C68D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5AA" w:rsidRDefault="002405AA" w:rsidP="002C68DB">
      <w:r>
        <w:separator/>
      </w:r>
    </w:p>
  </w:endnote>
  <w:endnote w:type="continuationSeparator" w:id="1">
    <w:p w:rsidR="002405AA" w:rsidRDefault="002405AA" w:rsidP="002C6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5AA" w:rsidRDefault="002405AA" w:rsidP="002C68DB">
      <w:r>
        <w:separator/>
      </w:r>
    </w:p>
  </w:footnote>
  <w:footnote w:type="continuationSeparator" w:id="1">
    <w:p w:rsidR="002405AA" w:rsidRDefault="002405AA" w:rsidP="002C68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68DB"/>
    <w:rsid w:val="002405AA"/>
    <w:rsid w:val="002C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6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68DB"/>
    <w:rPr>
      <w:sz w:val="18"/>
      <w:szCs w:val="18"/>
    </w:rPr>
  </w:style>
  <w:style w:type="paragraph" w:styleId="a4">
    <w:name w:val="footer"/>
    <w:basedOn w:val="a"/>
    <w:link w:val="Char0"/>
    <w:uiPriority w:val="99"/>
    <w:semiHidden/>
    <w:unhideWhenUsed/>
    <w:rsid w:val="002C68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68DB"/>
    <w:rPr>
      <w:sz w:val="18"/>
      <w:szCs w:val="18"/>
    </w:rPr>
  </w:style>
  <w:style w:type="paragraph" w:customStyle="1" w:styleId="p0">
    <w:name w:val="p0"/>
    <w:basedOn w:val="a"/>
    <w:rsid w:val="002C68D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2C68DB"/>
    <w:rPr>
      <w:sz w:val="18"/>
      <w:szCs w:val="18"/>
    </w:rPr>
  </w:style>
  <w:style w:type="character" w:customStyle="1" w:styleId="Char1">
    <w:name w:val="批注框文本 Char"/>
    <w:basedOn w:val="a0"/>
    <w:link w:val="a5"/>
    <w:uiPriority w:val="99"/>
    <w:semiHidden/>
    <w:rsid w:val="002C68DB"/>
    <w:rPr>
      <w:sz w:val="18"/>
      <w:szCs w:val="18"/>
    </w:rPr>
  </w:style>
</w:styles>
</file>

<file path=word/webSettings.xml><?xml version="1.0" encoding="utf-8"?>
<w:webSettings xmlns:r="http://schemas.openxmlformats.org/officeDocument/2006/relationships" xmlns:w="http://schemas.openxmlformats.org/wordprocessingml/2006/main">
  <w:divs>
    <w:div w:id="1316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856</Words>
  <Characters>4881</Characters>
  <Application>Microsoft Office Word</Application>
  <DocSecurity>0</DocSecurity>
  <Lines>40</Lines>
  <Paragraphs>11</Paragraphs>
  <ScaleCrop>false</ScaleCrop>
  <Company>微软用户</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2015-11-27T01:21:00Z</dcterms:created>
  <dcterms:modified xsi:type="dcterms:W3CDTF">2015-11-27T01:24:00Z</dcterms:modified>
</cp:coreProperties>
</file>